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A155" w14:textId="77777777" w:rsidR="00D35596" w:rsidRPr="00DE3E12" w:rsidRDefault="00F40D33" w:rsidP="0087453F">
      <w:pPr>
        <w:jc w:val="center"/>
        <w:rPr>
          <w:b/>
          <w:sz w:val="24"/>
          <w:szCs w:val="24"/>
          <w:u w:val="single"/>
        </w:rPr>
      </w:pPr>
      <w:r>
        <w:rPr>
          <w:b/>
          <w:sz w:val="24"/>
          <w:szCs w:val="24"/>
          <w:u w:val="single"/>
        </w:rPr>
        <w:t xml:space="preserve">Guidance for </w:t>
      </w:r>
      <w:r w:rsidR="00D35596" w:rsidRPr="00DE3E12">
        <w:rPr>
          <w:b/>
          <w:sz w:val="24"/>
          <w:szCs w:val="24"/>
          <w:u w:val="single"/>
        </w:rPr>
        <w:t>NHS Research Passports</w:t>
      </w:r>
    </w:p>
    <w:p w14:paraId="300C01BD" w14:textId="77777777" w:rsidR="00D35596" w:rsidRDefault="00D35596" w:rsidP="0035269C">
      <w:pPr>
        <w:jc w:val="both"/>
        <w:rPr>
          <w:sz w:val="24"/>
          <w:szCs w:val="24"/>
        </w:rPr>
      </w:pPr>
    </w:p>
    <w:p w14:paraId="57AB6A8D" w14:textId="77777777" w:rsidR="00295012" w:rsidRDefault="00295012" w:rsidP="0035269C">
      <w:pPr>
        <w:autoSpaceDE w:val="0"/>
        <w:autoSpaceDN w:val="0"/>
        <w:adjustRightInd w:val="0"/>
        <w:jc w:val="both"/>
        <w:rPr>
          <w:rFonts w:ascii="Calibri" w:hAnsi="Calibri" w:cs="Arial"/>
        </w:rPr>
      </w:pPr>
      <w:r w:rsidRPr="00295012">
        <w:rPr>
          <w:rFonts w:ascii="Calibri" w:hAnsi="Calibri" w:cs="Arial"/>
        </w:rPr>
        <w:t xml:space="preserve">The Research Passport system and associated procedures </w:t>
      </w:r>
      <w:r>
        <w:rPr>
          <w:rFonts w:ascii="Calibri" w:hAnsi="Calibri" w:cs="Arial"/>
        </w:rPr>
        <w:t xml:space="preserve">have been developed in parallel </w:t>
      </w:r>
      <w:r w:rsidRPr="00295012">
        <w:rPr>
          <w:rFonts w:ascii="Calibri" w:hAnsi="Calibri" w:cs="Arial"/>
        </w:rPr>
        <w:t>with national arrangements for obtaining permission from</w:t>
      </w:r>
      <w:r>
        <w:rPr>
          <w:rFonts w:ascii="Calibri" w:hAnsi="Calibri" w:cs="Arial"/>
        </w:rPr>
        <w:t xml:space="preserve"> NHS organisations to undertake </w:t>
      </w:r>
      <w:r w:rsidRPr="00295012">
        <w:rPr>
          <w:rFonts w:ascii="Calibri" w:hAnsi="Calibri" w:cs="Arial"/>
        </w:rPr>
        <w:t>research.</w:t>
      </w:r>
    </w:p>
    <w:p w14:paraId="66239A95" w14:textId="77777777" w:rsidR="00295012" w:rsidRPr="00295012" w:rsidRDefault="00295012" w:rsidP="0035269C">
      <w:pPr>
        <w:jc w:val="both"/>
        <w:rPr>
          <w:rFonts w:ascii="Calibri" w:hAnsi="Calibri" w:cs="Arial"/>
        </w:rPr>
      </w:pPr>
    </w:p>
    <w:p w14:paraId="7EEE2D87" w14:textId="77777777" w:rsidR="00295012" w:rsidRDefault="008F6A38" w:rsidP="0035269C">
      <w:pPr>
        <w:autoSpaceDE w:val="0"/>
        <w:autoSpaceDN w:val="0"/>
        <w:adjustRightInd w:val="0"/>
        <w:jc w:val="both"/>
        <w:rPr>
          <w:rFonts w:ascii="Calibri" w:hAnsi="Calibri" w:cs="Arial"/>
        </w:rPr>
      </w:pPr>
      <w:r w:rsidRPr="00295012">
        <w:rPr>
          <w:rFonts w:ascii="Calibri" w:hAnsi="Calibri" w:cs="Arial"/>
        </w:rPr>
        <w:t>The Research Passport is a</w:t>
      </w:r>
      <w:r w:rsidR="00295012">
        <w:rPr>
          <w:rFonts w:ascii="Calibri" w:hAnsi="Calibri" w:cs="Arial"/>
        </w:rPr>
        <w:t>n application</w:t>
      </w:r>
      <w:r w:rsidRPr="00295012">
        <w:rPr>
          <w:rFonts w:ascii="Calibri" w:hAnsi="Calibri" w:cs="Arial"/>
        </w:rPr>
        <w:t xml:space="preserve"> form which enables Higher Education Institute employers to share pre-engagement information about their researcher</w:t>
      </w:r>
      <w:r w:rsidR="00C138CB">
        <w:rPr>
          <w:rFonts w:ascii="Calibri" w:hAnsi="Calibri" w:cs="Arial"/>
        </w:rPr>
        <w:t>s</w:t>
      </w:r>
      <w:r w:rsidRPr="00295012">
        <w:rPr>
          <w:rFonts w:ascii="Calibri" w:hAnsi="Calibri" w:cs="Arial"/>
        </w:rPr>
        <w:t xml:space="preserve"> with NHS organisations hosting the researcher's activity.</w:t>
      </w:r>
      <w:r w:rsidR="00AE6097">
        <w:rPr>
          <w:rFonts w:ascii="Calibri" w:hAnsi="Calibri" w:cs="Arial"/>
        </w:rPr>
        <w:t xml:space="preserve"> The Research Passport </w:t>
      </w:r>
      <w:r w:rsidR="00C138CB">
        <w:rPr>
          <w:rFonts w:ascii="Calibri" w:hAnsi="Calibri" w:cs="Arial"/>
        </w:rPr>
        <w:t>(</w:t>
      </w:r>
      <w:r w:rsidR="00AE6097">
        <w:rPr>
          <w:rFonts w:ascii="Calibri" w:hAnsi="Calibri" w:cs="Arial"/>
        </w:rPr>
        <w:t>once approved</w:t>
      </w:r>
      <w:r w:rsidR="00C138CB">
        <w:rPr>
          <w:rFonts w:ascii="Calibri" w:hAnsi="Calibri" w:cs="Arial"/>
        </w:rPr>
        <w:t>)</w:t>
      </w:r>
      <w:r w:rsidR="00AE6097">
        <w:rPr>
          <w:rFonts w:ascii="Calibri" w:hAnsi="Calibri" w:cs="Arial"/>
        </w:rPr>
        <w:t xml:space="preserve"> is valid for a duration of 3 years</w:t>
      </w:r>
      <w:r w:rsidR="00BF32A7">
        <w:rPr>
          <w:rFonts w:ascii="Calibri" w:hAnsi="Calibri" w:cs="Arial"/>
        </w:rPr>
        <w:t xml:space="preserve"> and allows for the issue of an Honorary Research contract or a Letter of Access</w:t>
      </w:r>
      <w:r w:rsidR="00AE6097">
        <w:rPr>
          <w:rFonts w:ascii="Calibri" w:hAnsi="Calibri" w:cs="Arial"/>
        </w:rPr>
        <w:t xml:space="preserve">. </w:t>
      </w:r>
    </w:p>
    <w:p w14:paraId="1255875C" w14:textId="77777777" w:rsidR="00BF32A7" w:rsidRDefault="00BF32A7" w:rsidP="0035269C">
      <w:pPr>
        <w:autoSpaceDE w:val="0"/>
        <w:autoSpaceDN w:val="0"/>
        <w:adjustRightInd w:val="0"/>
        <w:jc w:val="both"/>
        <w:rPr>
          <w:rFonts w:ascii="Calibri" w:hAnsi="Calibri" w:cs="Arial"/>
        </w:rPr>
      </w:pPr>
    </w:p>
    <w:p w14:paraId="76369CE0" w14:textId="77777777" w:rsidR="00295012" w:rsidRDefault="00295012" w:rsidP="0035269C">
      <w:pPr>
        <w:autoSpaceDE w:val="0"/>
        <w:autoSpaceDN w:val="0"/>
        <w:adjustRightInd w:val="0"/>
        <w:jc w:val="both"/>
        <w:rPr>
          <w:rFonts w:ascii="Calibri" w:hAnsi="Calibri" w:cs="Arial"/>
        </w:rPr>
      </w:pPr>
      <w:r>
        <w:rPr>
          <w:rFonts w:ascii="Calibri" w:hAnsi="Calibri" w:cs="Arial"/>
        </w:rPr>
        <w:t>To ensure that Research passports are processed as quickly as possible once they are submitted to the NHS, the form needs to be completed</w:t>
      </w:r>
      <w:r w:rsidR="009C165F">
        <w:rPr>
          <w:rFonts w:ascii="Calibri" w:hAnsi="Calibri" w:cs="Arial"/>
        </w:rPr>
        <w:t xml:space="preserve"> as accurately as possible.</w:t>
      </w:r>
    </w:p>
    <w:p w14:paraId="282D3004" w14:textId="77777777" w:rsidR="00F70ACC" w:rsidRDefault="00F70ACC" w:rsidP="0035269C">
      <w:pPr>
        <w:autoSpaceDE w:val="0"/>
        <w:autoSpaceDN w:val="0"/>
        <w:adjustRightInd w:val="0"/>
        <w:jc w:val="both"/>
        <w:rPr>
          <w:rFonts w:ascii="Calibri" w:hAnsi="Calibri" w:cs="Arial"/>
        </w:rPr>
      </w:pPr>
    </w:p>
    <w:p w14:paraId="6897DFFE" w14:textId="77777777" w:rsidR="00295012" w:rsidRDefault="00F70ACC" w:rsidP="0035269C">
      <w:pPr>
        <w:autoSpaceDE w:val="0"/>
        <w:autoSpaceDN w:val="0"/>
        <w:adjustRightInd w:val="0"/>
        <w:jc w:val="both"/>
        <w:rPr>
          <w:rFonts w:ascii="Arial" w:hAnsi="Arial" w:cs="Arial"/>
        </w:rPr>
      </w:pPr>
      <w:r>
        <w:rPr>
          <w:rFonts w:ascii="Calibri" w:hAnsi="Calibri" w:cs="Arial"/>
        </w:rPr>
        <w:t xml:space="preserve">The following guidance notes should </w:t>
      </w:r>
      <w:r w:rsidR="00A7514C">
        <w:rPr>
          <w:rFonts w:ascii="Calibri" w:hAnsi="Calibri" w:cs="Arial"/>
        </w:rPr>
        <w:t>be read in conjunction with the</w:t>
      </w:r>
      <w:r w:rsidR="002723C4">
        <w:t xml:space="preserve"> </w:t>
      </w:r>
      <w:r w:rsidR="002723C4" w:rsidRPr="00A7514C">
        <w:t>Research Passport Guidance Notes</w:t>
      </w:r>
      <w:r w:rsidR="00E77959" w:rsidRPr="00A7514C">
        <w:rPr>
          <w:rFonts w:ascii="Calibri" w:hAnsi="Calibri" w:cs="Arial"/>
        </w:rPr>
        <w:t xml:space="preserve">, </w:t>
      </w:r>
      <w:r w:rsidRPr="00A7514C">
        <w:rPr>
          <w:rFonts w:ascii="Calibri" w:hAnsi="Calibri" w:cs="Arial"/>
        </w:rPr>
        <w:t>Application form</w:t>
      </w:r>
      <w:r w:rsidR="009C165F" w:rsidRPr="00A7514C">
        <w:rPr>
          <w:rFonts w:ascii="Calibri" w:hAnsi="Calibri" w:cs="Arial"/>
        </w:rPr>
        <w:t xml:space="preserve"> and the Research Passport Appendix page</w:t>
      </w:r>
      <w:r w:rsidR="00A7514C">
        <w:rPr>
          <w:rFonts w:ascii="Calibri" w:hAnsi="Calibri" w:cs="Arial"/>
        </w:rPr>
        <w:t xml:space="preserve"> available at: </w:t>
      </w:r>
      <w:hyperlink r:id="rId8" w:history="1">
        <w:r w:rsidR="00A7514C" w:rsidRPr="00E502EB">
          <w:rPr>
            <w:rStyle w:val="Hyperlink"/>
            <w:rFonts w:ascii="Calibri" w:hAnsi="Calibri" w:cs="Arial"/>
          </w:rPr>
          <w:t>https://www.ed.ac.uk/human-resources/about/in-colleges/medicine-vet-medicine/nhs-honorary-cover/nhs-honorary-cover</w:t>
        </w:r>
      </w:hyperlink>
      <w:r w:rsidR="00A7514C">
        <w:rPr>
          <w:rFonts w:ascii="Calibri" w:hAnsi="Calibri" w:cs="Arial"/>
        </w:rPr>
        <w:t xml:space="preserve">  </w:t>
      </w:r>
      <w:r>
        <w:rPr>
          <w:rFonts w:ascii="Arial" w:hAnsi="Arial" w:cs="Arial"/>
        </w:rPr>
        <w:t xml:space="preserve"> </w:t>
      </w:r>
    </w:p>
    <w:p w14:paraId="25790B9C" w14:textId="77777777" w:rsidR="00295012" w:rsidRDefault="00295012" w:rsidP="0035269C">
      <w:pPr>
        <w:jc w:val="both"/>
        <w:rPr>
          <w:rFonts w:ascii="Arial" w:hAnsi="Arial" w:cs="Arial"/>
        </w:rPr>
      </w:pPr>
    </w:p>
    <w:p w14:paraId="2FBF2E93" w14:textId="77777777" w:rsidR="00DF69C0" w:rsidRDefault="00B23D5C" w:rsidP="0035269C">
      <w:pPr>
        <w:jc w:val="both"/>
        <w:rPr>
          <w:b/>
          <w:sz w:val="24"/>
          <w:szCs w:val="24"/>
          <w:u w:val="single"/>
        </w:rPr>
      </w:pPr>
      <w:r>
        <w:rPr>
          <w:b/>
          <w:sz w:val="24"/>
          <w:szCs w:val="24"/>
          <w:u w:val="single"/>
        </w:rPr>
        <w:t>CHECKLIST F</w:t>
      </w:r>
      <w:r w:rsidR="00032454">
        <w:rPr>
          <w:b/>
          <w:sz w:val="24"/>
          <w:szCs w:val="24"/>
          <w:u w:val="single"/>
        </w:rPr>
        <w:t>OR</w:t>
      </w:r>
      <w:r>
        <w:rPr>
          <w:b/>
          <w:sz w:val="24"/>
          <w:szCs w:val="24"/>
          <w:u w:val="single"/>
        </w:rPr>
        <w:t xml:space="preserve"> COMPLETING A RESEARCH PASSPORT</w:t>
      </w:r>
    </w:p>
    <w:p w14:paraId="546A7B24" w14:textId="77777777" w:rsidR="00DF69C0" w:rsidRDefault="00DF69C0" w:rsidP="0035269C">
      <w:pPr>
        <w:jc w:val="both"/>
        <w:rPr>
          <w:b/>
          <w:sz w:val="24"/>
          <w:szCs w:val="24"/>
          <w:u w:val="single"/>
        </w:rPr>
      </w:pPr>
    </w:p>
    <w:p w14:paraId="140307B2" w14:textId="5122688F" w:rsidR="00D35596" w:rsidRPr="00DF69C0" w:rsidRDefault="00336B05" w:rsidP="00B16D48">
      <w:pPr>
        <w:jc w:val="center"/>
        <w:rPr>
          <w:color w:val="FF0000"/>
          <w:sz w:val="24"/>
          <w:szCs w:val="24"/>
        </w:rPr>
      </w:pPr>
      <w:r>
        <w:rPr>
          <w:color w:val="FF0000"/>
          <w:sz w:val="24"/>
          <w:szCs w:val="24"/>
        </w:rPr>
        <w:t>Please send</w:t>
      </w:r>
      <w:r w:rsidR="0008481B">
        <w:rPr>
          <w:color w:val="FF0000"/>
          <w:sz w:val="24"/>
          <w:szCs w:val="24"/>
        </w:rPr>
        <w:t xml:space="preserve"> </w:t>
      </w:r>
      <w:r w:rsidR="00DF69C0" w:rsidRPr="00DF69C0">
        <w:rPr>
          <w:color w:val="FF0000"/>
          <w:sz w:val="24"/>
          <w:szCs w:val="24"/>
        </w:rPr>
        <w:t>c</w:t>
      </w:r>
      <w:r w:rsidR="0008481B">
        <w:rPr>
          <w:color w:val="FF0000"/>
          <w:sz w:val="24"/>
          <w:szCs w:val="24"/>
        </w:rPr>
        <w:t>ompleted Research Passports and</w:t>
      </w:r>
      <w:r w:rsidR="00DF69C0" w:rsidRPr="00DF69C0">
        <w:rPr>
          <w:color w:val="FF0000"/>
          <w:sz w:val="24"/>
          <w:szCs w:val="24"/>
        </w:rPr>
        <w:t xml:space="preserve"> Appendix pages</w:t>
      </w:r>
      <w:r w:rsidR="002723C4">
        <w:rPr>
          <w:color w:val="FF0000"/>
          <w:sz w:val="24"/>
          <w:szCs w:val="24"/>
        </w:rPr>
        <w:t xml:space="preserve"> to</w:t>
      </w:r>
      <w:r w:rsidR="00DF69C0" w:rsidRPr="00C37302">
        <w:rPr>
          <w:color w:val="FF0000"/>
          <w:sz w:val="24"/>
          <w:szCs w:val="24"/>
        </w:rPr>
        <w:t xml:space="preserve"> </w:t>
      </w:r>
      <w:hyperlink r:id="rId9" w:history="1">
        <w:r w:rsidR="00B16D48" w:rsidRPr="000C642D">
          <w:rPr>
            <w:rStyle w:val="Hyperlink"/>
            <w:rFonts w:cs="Arial"/>
            <w:sz w:val="24"/>
            <w:szCs w:val="24"/>
          </w:rPr>
          <w:t>Employment.Checks@ed.ac.uk</w:t>
        </w:r>
      </w:hyperlink>
    </w:p>
    <w:p w14:paraId="534AF58E" w14:textId="77777777" w:rsidR="00BF32A7" w:rsidRDefault="00BF32A7" w:rsidP="0035269C">
      <w:pPr>
        <w:jc w:val="both"/>
        <w:rPr>
          <w:b/>
          <w:sz w:val="24"/>
          <w:szCs w:val="24"/>
          <w:u w:val="single"/>
        </w:rPr>
      </w:pPr>
    </w:p>
    <w:p w14:paraId="7DBB23C5" w14:textId="77777777" w:rsidR="00BF32A7" w:rsidRPr="00295012" w:rsidRDefault="00BF32A7" w:rsidP="0035269C">
      <w:pPr>
        <w:jc w:val="both"/>
        <w:rPr>
          <w:b/>
          <w:sz w:val="24"/>
          <w:szCs w:val="24"/>
          <w:u w:val="single"/>
        </w:rPr>
      </w:pPr>
      <w:r>
        <w:rPr>
          <w:b/>
          <w:sz w:val="24"/>
          <w:szCs w:val="24"/>
          <w:u w:val="single"/>
        </w:rPr>
        <w:t>Section 1</w:t>
      </w:r>
      <w:r w:rsidR="0033198E">
        <w:rPr>
          <w:b/>
          <w:sz w:val="24"/>
          <w:szCs w:val="24"/>
          <w:u w:val="single"/>
        </w:rPr>
        <w:t xml:space="preserve"> – Details of Researcher</w:t>
      </w:r>
    </w:p>
    <w:p w14:paraId="0F583EF2" w14:textId="77777777" w:rsidR="00295012" w:rsidRPr="00671EF7" w:rsidRDefault="00295012" w:rsidP="0035269C">
      <w:pPr>
        <w:jc w:val="both"/>
        <w:rPr>
          <w:b/>
          <w:sz w:val="24"/>
          <w:szCs w:val="24"/>
        </w:rPr>
      </w:pPr>
    </w:p>
    <w:tbl>
      <w:tblPr>
        <w:tblStyle w:val="TableGrid"/>
        <w:tblW w:w="9249" w:type="dxa"/>
        <w:tblLook w:val="04A0" w:firstRow="1" w:lastRow="0" w:firstColumn="1" w:lastColumn="0" w:noHBand="0" w:noVBand="1"/>
      </w:tblPr>
      <w:tblGrid>
        <w:gridCol w:w="8330"/>
        <w:gridCol w:w="919"/>
      </w:tblGrid>
      <w:tr w:rsidR="00671EF7" w:rsidRPr="00C820CF" w14:paraId="44646954" w14:textId="77777777" w:rsidTr="00EC36E2">
        <w:trPr>
          <w:trHeight w:val="403"/>
        </w:trPr>
        <w:tc>
          <w:tcPr>
            <w:tcW w:w="8330" w:type="dxa"/>
          </w:tcPr>
          <w:p w14:paraId="47737F7D" w14:textId="77777777" w:rsidR="00671EF7" w:rsidRPr="00B71138" w:rsidRDefault="00BF32A7" w:rsidP="0035269C">
            <w:pPr>
              <w:pStyle w:val="ListParagraph"/>
              <w:numPr>
                <w:ilvl w:val="0"/>
                <w:numId w:val="5"/>
              </w:numPr>
              <w:jc w:val="both"/>
              <w:rPr>
                <w:szCs w:val="24"/>
              </w:rPr>
            </w:pPr>
            <w:r>
              <w:rPr>
                <w:szCs w:val="24"/>
              </w:rPr>
              <w:t xml:space="preserve">Question 1 </w:t>
            </w:r>
            <w:r w:rsidR="00B1262D">
              <w:rPr>
                <w:szCs w:val="24"/>
              </w:rPr>
              <w:t>–</w:t>
            </w:r>
            <w:r>
              <w:rPr>
                <w:szCs w:val="24"/>
              </w:rPr>
              <w:t xml:space="preserve"> </w:t>
            </w:r>
            <w:r w:rsidR="00D51A87">
              <w:rPr>
                <w:szCs w:val="24"/>
              </w:rPr>
              <w:t>Enter</w:t>
            </w:r>
            <w:r w:rsidR="00B1262D">
              <w:rPr>
                <w:szCs w:val="24"/>
              </w:rPr>
              <w:t xml:space="preserve"> name and contact details</w:t>
            </w:r>
            <w:r w:rsidR="00671EF7" w:rsidRPr="00B71138">
              <w:rPr>
                <w:szCs w:val="24"/>
              </w:rPr>
              <w:t xml:space="preserve"> </w:t>
            </w:r>
          </w:p>
        </w:tc>
        <w:tc>
          <w:tcPr>
            <w:tcW w:w="919" w:type="dxa"/>
          </w:tcPr>
          <w:p w14:paraId="34EEB361" w14:textId="77777777" w:rsidR="00671EF7" w:rsidRPr="00A7514C" w:rsidRDefault="00B16D48" w:rsidP="00A7514C">
            <w:pPr>
              <w:jc w:val="center"/>
              <w:rPr>
                <w:sz w:val="32"/>
                <w:szCs w:val="32"/>
              </w:rPr>
            </w:pPr>
            <w:sdt>
              <w:sdtPr>
                <w:rPr>
                  <w:rFonts w:cstheme="minorHAnsi"/>
                </w:rPr>
                <w:id w:val="-1030719709"/>
                <w14:checkbox>
                  <w14:checked w14:val="0"/>
                  <w14:checkedState w14:val="2612" w14:font="MS Gothic"/>
                  <w14:uncheckedState w14:val="2610" w14:font="MS Gothic"/>
                </w14:checkbox>
              </w:sdtPr>
              <w:sdtEndPr/>
              <w:sdtContent>
                <w:r w:rsidR="00A7514C" w:rsidRPr="00A8777B">
                  <w:rPr>
                    <w:rFonts w:ascii="Segoe UI Symbol" w:eastAsia="MS Gothic" w:hAnsi="Segoe UI Symbol" w:cs="Segoe UI Symbol"/>
                  </w:rPr>
                  <w:t>☐</w:t>
                </w:r>
              </w:sdtContent>
            </w:sdt>
          </w:p>
        </w:tc>
      </w:tr>
      <w:tr w:rsidR="00A7514C" w:rsidRPr="00C820CF" w14:paraId="5C83CBF6" w14:textId="77777777" w:rsidTr="00EC36E2">
        <w:trPr>
          <w:trHeight w:val="403"/>
        </w:trPr>
        <w:tc>
          <w:tcPr>
            <w:tcW w:w="8330" w:type="dxa"/>
          </w:tcPr>
          <w:p w14:paraId="5B29943B" w14:textId="77777777" w:rsidR="00A7514C" w:rsidRPr="00B71138" w:rsidRDefault="00A7514C" w:rsidP="00A7514C">
            <w:pPr>
              <w:pStyle w:val="ListParagraph"/>
              <w:numPr>
                <w:ilvl w:val="0"/>
                <w:numId w:val="5"/>
              </w:numPr>
              <w:jc w:val="both"/>
              <w:rPr>
                <w:szCs w:val="24"/>
              </w:rPr>
            </w:pPr>
            <w:r>
              <w:rPr>
                <w:szCs w:val="24"/>
              </w:rPr>
              <w:t>Question 2 – Enter basic identity details</w:t>
            </w:r>
          </w:p>
        </w:tc>
        <w:tc>
          <w:tcPr>
            <w:tcW w:w="919" w:type="dxa"/>
          </w:tcPr>
          <w:p w14:paraId="652877AB" w14:textId="77777777" w:rsidR="00A7514C" w:rsidRDefault="00B16D48" w:rsidP="00A7514C">
            <w:pPr>
              <w:jc w:val="center"/>
            </w:pPr>
            <w:sdt>
              <w:sdtPr>
                <w:rPr>
                  <w:rFonts w:cstheme="minorHAnsi"/>
                </w:rPr>
                <w:id w:val="1843431525"/>
                <w14:checkbox>
                  <w14:checked w14:val="0"/>
                  <w14:checkedState w14:val="2612" w14:font="MS Gothic"/>
                  <w14:uncheckedState w14:val="2610" w14:font="MS Gothic"/>
                </w14:checkbox>
              </w:sdtPr>
              <w:sdtEndPr/>
              <w:sdtContent>
                <w:r w:rsidR="00A7514C" w:rsidRPr="005C7056">
                  <w:rPr>
                    <w:rFonts w:ascii="Segoe UI Symbol" w:eastAsia="MS Gothic" w:hAnsi="Segoe UI Symbol" w:cs="Segoe UI Symbol"/>
                  </w:rPr>
                  <w:t>☐</w:t>
                </w:r>
              </w:sdtContent>
            </w:sdt>
          </w:p>
        </w:tc>
      </w:tr>
      <w:tr w:rsidR="00A7514C" w:rsidRPr="00C820CF" w14:paraId="2D6622A8" w14:textId="77777777" w:rsidTr="00EC36E2">
        <w:trPr>
          <w:trHeight w:val="206"/>
        </w:trPr>
        <w:tc>
          <w:tcPr>
            <w:tcW w:w="8330" w:type="dxa"/>
          </w:tcPr>
          <w:p w14:paraId="47348B56" w14:textId="77777777" w:rsidR="00A7514C" w:rsidRPr="00B1262D" w:rsidRDefault="00A7514C" w:rsidP="00A7514C">
            <w:pPr>
              <w:pStyle w:val="ListParagraph"/>
              <w:numPr>
                <w:ilvl w:val="0"/>
                <w:numId w:val="5"/>
              </w:numPr>
              <w:jc w:val="both"/>
              <w:rPr>
                <w:szCs w:val="24"/>
              </w:rPr>
            </w:pPr>
            <w:r>
              <w:rPr>
                <w:szCs w:val="24"/>
              </w:rPr>
              <w:t>Question 3 – Enter details of any professional registration</w:t>
            </w:r>
          </w:p>
        </w:tc>
        <w:tc>
          <w:tcPr>
            <w:tcW w:w="919" w:type="dxa"/>
          </w:tcPr>
          <w:p w14:paraId="45D23C75" w14:textId="77777777" w:rsidR="00A7514C" w:rsidRDefault="00B16D48" w:rsidP="00A7514C">
            <w:pPr>
              <w:jc w:val="center"/>
            </w:pPr>
            <w:sdt>
              <w:sdtPr>
                <w:rPr>
                  <w:rFonts w:cstheme="minorHAnsi"/>
                </w:rPr>
                <w:id w:val="1932542821"/>
                <w14:checkbox>
                  <w14:checked w14:val="0"/>
                  <w14:checkedState w14:val="2612" w14:font="MS Gothic"/>
                  <w14:uncheckedState w14:val="2610" w14:font="MS Gothic"/>
                </w14:checkbox>
              </w:sdtPr>
              <w:sdtEndPr/>
              <w:sdtContent>
                <w:r w:rsidR="00A7514C" w:rsidRPr="005C7056">
                  <w:rPr>
                    <w:rFonts w:ascii="Segoe UI Symbol" w:eastAsia="MS Gothic" w:hAnsi="Segoe UI Symbol" w:cs="Segoe UI Symbol"/>
                  </w:rPr>
                  <w:t>☐</w:t>
                </w:r>
              </w:sdtContent>
            </w:sdt>
          </w:p>
        </w:tc>
      </w:tr>
      <w:tr w:rsidR="00A7514C" w:rsidRPr="00C820CF" w14:paraId="5D6803B0" w14:textId="77777777" w:rsidTr="00D51A87">
        <w:trPr>
          <w:trHeight w:val="438"/>
        </w:trPr>
        <w:tc>
          <w:tcPr>
            <w:tcW w:w="8330" w:type="dxa"/>
          </w:tcPr>
          <w:p w14:paraId="424C4BD1" w14:textId="77777777" w:rsidR="00A7514C" w:rsidRPr="00B71138" w:rsidRDefault="00A7514C" w:rsidP="00A7514C">
            <w:pPr>
              <w:pStyle w:val="ListParagraph"/>
              <w:numPr>
                <w:ilvl w:val="0"/>
                <w:numId w:val="5"/>
              </w:numPr>
              <w:jc w:val="both"/>
              <w:rPr>
                <w:szCs w:val="24"/>
              </w:rPr>
            </w:pPr>
            <w:r>
              <w:rPr>
                <w:szCs w:val="24"/>
              </w:rPr>
              <w:t>Question 4 – Enter details about substantive employer (University of Edinburgh)</w:t>
            </w:r>
          </w:p>
        </w:tc>
        <w:tc>
          <w:tcPr>
            <w:tcW w:w="919" w:type="dxa"/>
          </w:tcPr>
          <w:p w14:paraId="04056107" w14:textId="77777777" w:rsidR="00A7514C" w:rsidRDefault="00B16D48" w:rsidP="00A7514C">
            <w:pPr>
              <w:jc w:val="center"/>
            </w:pPr>
            <w:sdt>
              <w:sdtPr>
                <w:rPr>
                  <w:rFonts w:cstheme="minorHAnsi"/>
                </w:rPr>
                <w:id w:val="997693185"/>
                <w14:checkbox>
                  <w14:checked w14:val="0"/>
                  <w14:checkedState w14:val="2612" w14:font="MS Gothic"/>
                  <w14:uncheckedState w14:val="2610" w14:font="MS Gothic"/>
                </w14:checkbox>
              </w:sdtPr>
              <w:sdtEndPr/>
              <w:sdtContent>
                <w:r w:rsidR="00A7514C" w:rsidRPr="005C7056">
                  <w:rPr>
                    <w:rFonts w:ascii="Segoe UI Symbol" w:eastAsia="MS Gothic" w:hAnsi="Segoe UI Symbol" w:cs="Segoe UI Symbol"/>
                  </w:rPr>
                  <w:t>☐</w:t>
                </w:r>
              </w:sdtContent>
            </w:sdt>
          </w:p>
        </w:tc>
      </w:tr>
    </w:tbl>
    <w:p w14:paraId="7A624EFA" w14:textId="77777777" w:rsidR="00984364" w:rsidRDefault="00984364" w:rsidP="0035269C">
      <w:pPr>
        <w:jc w:val="both"/>
        <w:rPr>
          <w:sz w:val="24"/>
          <w:szCs w:val="24"/>
        </w:rPr>
      </w:pPr>
    </w:p>
    <w:p w14:paraId="287CB712" w14:textId="77777777" w:rsidR="00671EF7" w:rsidRDefault="00BF32A7" w:rsidP="0035269C">
      <w:pPr>
        <w:jc w:val="both"/>
        <w:rPr>
          <w:b/>
          <w:sz w:val="24"/>
          <w:szCs w:val="24"/>
          <w:u w:val="single"/>
        </w:rPr>
      </w:pPr>
      <w:r>
        <w:rPr>
          <w:b/>
          <w:sz w:val="24"/>
          <w:szCs w:val="24"/>
          <w:u w:val="single"/>
        </w:rPr>
        <w:t>Section 2</w:t>
      </w:r>
      <w:r w:rsidR="0033198E">
        <w:rPr>
          <w:b/>
          <w:sz w:val="24"/>
          <w:szCs w:val="24"/>
          <w:u w:val="single"/>
        </w:rPr>
        <w:t xml:space="preserve"> – Details of Research</w:t>
      </w:r>
      <w:r w:rsidR="003342D6">
        <w:rPr>
          <w:b/>
          <w:sz w:val="24"/>
          <w:szCs w:val="24"/>
          <w:u w:val="single"/>
        </w:rPr>
        <w:t xml:space="preserve"> (Question 5)</w:t>
      </w:r>
    </w:p>
    <w:p w14:paraId="5387F6E5" w14:textId="77777777" w:rsidR="00295012" w:rsidRPr="00295012" w:rsidRDefault="00295012" w:rsidP="0035269C">
      <w:pPr>
        <w:jc w:val="both"/>
        <w:rPr>
          <w:b/>
          <w:sz w:val="24"/>
          <w:szCs w:val="24"/>
          <w:u w:val="single"/>
        </w:rPr>
      </w:pPr>
    </w:p>
    <w:tbl>
      <w:tblPr>
        <w:tblStyle w:val="TableGrid"/>
        <w:tblW w:w="9249" w:type="dxa"/>
        <w:tblLook w:val="04A0" w:firstRow="1" w:lastRow="0" w:firstColumn="1" w:lastColumn="0" w:noHBand="0" w:noVBand="1"/>
      </w:tblPr>
      <w:tblGrid>
        <w:gridCol w:w="8330"/>
        <w:gridCol w:w="919"/>
      </w:tblGrid>
      <w:tr w:rsidR="00A7514C" w:rsidRPr="00C820CF" w14:paraId="08F73BE4" w14:textId="77777777" w:rsidTr="00EC36E2">
        <w:trPr>
          <w:trHeight w:val="403"/>
        </w:trPr>
        <w:tc>
          <w:tcPr>
            <w:tcW w:w="8330" w:type="dxa"/>
          </w:tcPr>
          <w:p w14:paraId="2217825D" w14:textId="77777777" w:rsidR="00A7514C" w:rsidRPr="00B71138" w:rsidRDefault="00A7514C" w:rsidP="00A7514C">
            <w:pPr>
              <w:pStyle w:val="ListParagraph"/>
              <w:numPr>
                <w:ilvl w:val="0"/>
                <w:numId w:val="4"/>
              </w:numPr>
              <w:jc w:val="both"/>
              <w:rPr>
                <w:szCs w:val="24"/>
              </w:rPr>
            </w:pPr>
            <w:r w:rsidRPr="003342D6">
              <w:rPr>
                <w:szCs w:val="24"/>
                <w:u w:val="single"/>
              </w:rPr>
              <w:t>Type of Research Passport</w:t>
            </w:r>
            <w:r>
              <w:rPr>
                <w:szCs w:val="24"/>
              </w:rPr>
              <w:t xml:space="preserve">: </w:t>
            </w:r>
            <w:r w:rsidRPr="00B71138">
              <w:rPr>
                <w:szCs w:val="24"/>
              </w:rPr>
              <w:t xml:space="preserve">Ensure the </w:t>
            </w:r>
            <w:r>
              <w:rPr>
                <w:szCs w:val="24"/>
              </w:rPr>
              <w:t xml:space="preserve">correct </w:t>
            </w:r>
            <w:r w:rsidRPr="00B71138">
              <w:rPr>
                <w:szCs w:val="24"/>
              </w:rPr>
              <w:t xml:space="preserve">type of Research passport has been chosen – either a Project Specific one, or a </w:t>
            </w:r>
            <w:proofErr w:type="gramStart"/>
            <w:r w:rsidRPr="00B71138">
              <w:rPr>
                <w:szCs w:val="24"/>
              </w:rPr>
              <w:t>Multi-Project</w:t>
            </w:r>
            <w:proofErr w:type="gramEnd"/>
            <w:r>
              <w:rPr>
                <w:rStyle w:val="FootnoteReference"/>
                <w:szCs w:val="24"/>
              </w:rPr>
              <w:footnoteReference w:id="1"/>
            </w:r>
            <w:r>
              <w:rPr>
                <w:szCs w:val="24"/>
              </w:rPr>
              <w:t xml:space="preserve"> (see footnote)</w:t>
            </w:r>
          </w:p>
        </w:tc>
        <w:tc>
          <w:tcPr>
            <w:tcW w:w="919" w:type="dxa"/>
          </w:tcPr>
          <w:p w14:paraId="7AF0F516" w14:textId="77777777" w:rsidR="00A7514C" w:rsidRDefault="00B16D48" w:rsidP="00A7514C">
            <w:pPr>
              <w:jc w:val="center"/>
            </w:pPr>
            <w:sdt>
              <w:sdtPr>
                <w:rPr>
                  <w:rFonts w:cstheme="minorHAnsi"/>
                </w:rPr>
                <w:id w:val="-1173177507"/>
                <w14:checkbox>
                  <w14:checked w14:val="0"/>
                  <w14:checkedState w14:val="2612" w14:font="MS Gothic"/>
                  <w14:uncheckedState w14:val="2610" w14:font="MS Gothic"/>
                </w14:checkbox>
              </w:sdtPr>
              <w:sdtEndPr/>
              <w:sdtContent>
                <w:r w:rsidR="00A7514C">
                  <w:rPr>
                    <w:rFonts w:ascii="MS Gothic" w:eastAsia="MS Gothic" w:hAnsi="MS Gothic" w:cstheme="minorHAnsi" w:hint="eastAsia"/>
                  </w:rPr>
                  <w:t>☐</w:t>
                </w:r>
              </w:sdtContent>
            </w:sdt>
          </w:p>
        </w:tc>
      </w:tr>
      <w:tr w:rsidR="00A7514C" w:rsidRPr="00C820CF" w14:paraId="35AA6EBD" w14:textId="77777777" w:rsidTr="00EC36E2">
        <w:trPr>
          <w:trHeight w:val="403"/>
        </w:trPr>
        <w:tc>
          <w:tcPr>
            <w:tcW w:w="8330" w:type="dxa"/>
          </w:tcPr>
          <w:p w14:paraId="0FC146B7" w14:textId="77777777" w:rsidR="00A7514C" w:rsidRPr="00B71138" w:rsidRDefault="00A7514C" w:rsidP="00A7514C">
            <w:pPr>
              <w:pStyle w:val="ListParagraph"/>
              <w:numPr>
                <w:ilvl w:val="0"/>
                <w:numId w:val="4"/>
              </w:numPr>
              <w:jc w:val="both"/>
              <w:rPr>
                <w:szCs w:val="24"/>
              </w:rPr>
            </w:pPr>
            <w:r>
              <w:rPr>
                <w:szCs w:val="24"/>
              </w:rPr>
              <w:t xml:space="preserve">For Project Specific Research </w:t>
            </w:r>
            <w:proofErr w:type="gramStart"/>
            <w:r>
              <w:rPr>
                <w:szCs w:val="24"/>
              </w:rPr>
              <w:t>Passports</w:t>
            </w:r>
            <w:proofErr w:type="gramEnd"/>
            <w:r>
              <w:rPr>
                <w:szCs w:val="24"/>
              </w:rPr>
              <w:t xml:space="preserve"> the details of the study should then be completed in Section 2. For “Multi-Project” Research Passports the details of each study should be completed as a separate appendix page (one appendix page for each study)</w:t>
            </w:r>
          </w:p>
        </w:tc>
        <w:tc>
          <w:tcPr>
            <w:tcW w:w="919" w:type="dxa"/>
          </w:tcPr>
          <w:p w14:paraId="04C28664" w14:textId="77777777" w:rsidR="00A7514C" w:rsidRDefault="00B16D48" w:rsidP="00A7514C">
            <w:pPr>
              <w:jc w:val="center"/>
            </w:pPr>
            <w:sdt>
              <w:sdtPr>
                <w:rPr>
                  <w:rFonts w:cstheme="minorHAnsi"/>
                </w:rPr>
                <w:id w:val="1603599367"/>
                <w14:checkbox>
                  <w14:checked w14:val="0"/>
                  <w14:checkedState w14:val="2612" w14:font="MS Gothic"/>
                  <w14:uncheckedState w14:val="2610" w14:font="MS Gothic"/>
                </w14:checkbox>
              </w:sdtPr>
              <w:sdtEndPr/>
              <w:sdtContent>
                <w:r w:rsidR="00A7514C" w:rsidRPr="005374A9">
                  <w:rPr>
                    <w:rFonts w:ascii="Segoe UI Symbol" w:eastAsia="MS Gothic" w:hAnsi="Segoe UI Symbol" w:cs="Segoe UI Symbol"/>
                  </w:rPr>
                  <w:t>☐</w:t>
                </w:r>
              </w:sdtContent>
            </w:sdt>
          </w:p>
        </w:tc>
      </w:tr>
      <w:tr w:rsidR="00A7514C" w:rsidRPr="00C820CF" w14:paraId="5DF2CE73" w14:textId="77777777" w:rsidTr="00EC36E2">
        <w:trPr>
          <w:trHeight w:val="403"/>
        </w:trPr>
        <w:tc>
          <w:tcPr>
            <w:tcW w:w="8330" w:type="dxa"/>
          </w:tcPr>
          <w:p w14:paraId="66671C47" w14:textId="77777777" w:rsidR="00A7514C" w:rsidRPr="00B71138" w:rsidRDefault="00A7514C" w:rsidP="00A7514C">
            <w:pPr>
              <w:pStyle w:val="ListParagraph"/>
              <w:numPr>
                <w:ilvl w:val="0"/>
                <w:numId w:val="4"/>
              </w:numPr>
              <w:jc w:val="both"/>
              <w:rPr>
                <w:szCs w:val="24"/>
              </w:rPr>
            </w:pPr>
            <w:r w:rsidRPr="000C49C6">
              <w:rPr>
                <w:szCs w:val="24"/>
                <w:u w:val="single"/>
              </w:rPr>
              <w:t>Project Title:</w:t>
            </w:r>
            <w:r>
              <w:rPr>
                <w:szCs w:val="24"/>
              </w:rPr>
              <w:t xml:space="preserve"> </w:t>
            </w:r>
            <w:r w:rsidRPr="00B71138">
              <w:rPr>
                <w:szCs w:val="24"/>
              </w:rPr>
              <w:t xml:space="preserve">Ensure </w:t>
            </w:r>
            <w:r>
              <w:rPr>
                <w:szCs w:val="24"/>
              </w:rPr>
              <w:t xml:space="preserve">the </w:t>
            </w:r>
            <w:r w:rsidRPr="00B71138">
              <w:rPr>
                <w:szCs w:val="24"/>
              </w:rPr>
              <w:t xml:space="preserve">full </w:t>
            </w:r>
            <w:r>
              <w:rPr>
                <w:szCs w:val="24"/>
              </w:rPr>
              <w:t xml:space="preserve">exact </w:t>
            </w:r>
            <w:r w:rsidRPr="00B71138">
              <w:rPr>
                <w:szCs w:val="24"/>
              </w:rPr>
              <w:t>study title is included</w:t>
            </w:r>
            <w:r>
              <w:rPr>
                <w:szCs w:val="24"/>
              </w:rPr>
              <w:t xml:space="preserve">, and </w:t>
            </w:r>
            <w:r w:rsidRPr="002D462D">
              <w:rPr>
                <w:b/>
                <w:szCs w:val="24"/>
                <w:u w:val="single"/>
              </w:rPr>
              <w:t>include the R&amp;D number</w:t>
            </w:r>
            <w:r w:rsidRPr="000712B2">
              <w:rPr>
                <w:b/>
                <w:szCs w:val="24"/>
              </w:rPr>
              <w:t xml:space="preserve"> of the study (or </w:t>
            </w:r>
            <w:r>
              <w:rPr>
                <w:b/>
                <w:szCs w:val="24"/>
              </w:rPr>
              <w:t>NRS</w:t>
            </w:r>
            <w:r w:rsidRPr="000712B2">
              <w:rPr>
                <w:szCs w:val="24"/>
              </w:rPr>
              <w:t>,</w:t>
            </w:r>
            <w:r>
              <w:rPr>
                <w:b/>
                <w:szCs w:val="24"/>
              </w:rPr>
              <w:t xml:space="preserve"> IRAS or REC </w:t>
            </w:r>
            <w:r w:rsidRPr="000712B2">
              <w:rPr>
                <w:b/>
                <w:szCs w:val="24"/>
              </w:rPr>
              <w:t>number where appropriate) in brackets</w:t>
            </w:r>
            <w:r>
              <w:rPr>
                <w:szCs w:val="24"/>
              </w:rPr>
              <w:t xml:space="preserve">. </w:t>
            </w:r>
            <w:r w:rsidRPr="00BE4C05">
              <w:rPr>
                <w:color w:val="FF0000"/>
                <w:szCs w:val="24"/>
              </w:rPr>
              <w:t xml:space="preserve">Forms without a relevant number will be rejected. </w:t>
            </w:r>
          </w:p>
        </w:tc>
        <w:tc>
          <w:tcPr>
            <w:tcW w:w="919" w:type="dxa"/>
          </w:tcPr>
          <w:p w14:paraId="1CB4C4E9" w14:textId="77777777" w:rsidR="00A7514C" w:rsidRDefault="00B16D48" w:rsidP="00A7514C">
            <w:pPr>
              <w:jc w:val="center"/>
            </w:pPr>
            <w:sdt>
              <w:sdtPr>
                <w:rPr>
                  <w:rFonts w:cstheme="minorHAnsi"/>
                </w:rPr>
                <w:id w:val="-508754146"/>
                <w14:checkbox>
                  <w14:checked w14:val="0"/>
                  <w14:checkedState w14:val="2612" w14:font="MS Gothic"/>
                  <w14:uncheckedState w14:val="2610" w14:font="MS Gothic"/>
                </w14:checkbox>
              </w:sdtPr>
              <w:sdtEndPr/>
              <w:sdtContent>
                <w:r w:rsidR="00A7514C" w:rsidRPr="005374A9">
                  <w:rPr>
                    <w:rFonts w:ascii="Segoe UI Symbol" w:eastAsia="MS Gothic" w:hAnsi="Segoe UI Symbol" w:cs="Segoe UI Symbol"/>
                  </w:rPr>
                  <w:t>☐</w:t>
                </w:r>
              </w:sdtContent>
            </w:sdt>
          </w:p>
        </w:tc>
      </w:tr>
      <w:tr w:rsidR="00A7514C" w:rsidRPr="00C820CF" w14:paraId="62053445" w14:textId="77777777" w:rsidTr="00EC36E2">
        <w:trPr>
          <w:trHeight w:val="403"/>
        </w:trPr>
        <w:tc>
          <w:tcPr>
            <w:tcW w:w="8330" w:type="dxa"/>
          </w:tcPr>
          <w:p w14:paraId="46E6E745" w14:textId="77777777" w:rsidR="00A7514C" w:rsidRPr="00B71138" w:rsidRDefault="00A7514C" w:rsidP="00A7514C">
            <w:pPr>
              <w:pStyle w:val="ListParagraph"/>
              <w:numPr>
                <w:ilvl w:val="0"/>
                <w:numId w:val="4"/>
              </w:numPr>
              <w:jc w:val="both"/>
              <w:rPr>
                <w:szCs w:val="24"/>
              </w:rPr>
            </w:pPr>
            <w:r w:rsidRPr="00DF5348">
              <w:rPr>
                <w:szCs w:val="24"/>
                <w:u w:val="single"/>
              </w:rPr>
              <w:t>Project Start Date &amp; End Date</w:t>
            </w:r>
            <w:r>
              <w:rPr>
                <w:szCs w:val="24"/>
              </w:rPr>
              <w:t>:  Ensure project</w:t>
            </w:r>
            <w:r w:rsidRPr="00B71138">
              <w:rPr>
                <w:szCs w:val="24"/>
              </w:rPr>
              <w:t xml:space="preserve"> start and end dates are completed accurately</w:t>
            </w:r>
            <w:r>
              <w:rPr>
                <w:szCs w:val="24"/>
              </w:rPr>
              <w:t>. For “project-specific” Research Passports, t</w:t>
            </w:r>
            <w:r w:rsidRPr="00AE6097">
              <w:rPr>
                <w:szCs w:val="24"/>
              </w:rPr>
              <w:t xml:space="preserve">he </w:t>
            </w:r>
            <w:r>
              <w:rPr>
                <w:szCs w:val="24"/>
              </w:rPr>
              <w:t xml:space="preserve">project </w:t>
            </w:r>
            <w:r w:rsidRPr="00AE6097">
              <w:rPr>
                <w:szCs w:val="24"/>
              </w:rPr>
              <w:t xml:space="preserve">start date should be </w:t>
            </w:r>
            <w:r w:rsidRPr="00AE6097">
              <w:rPr>
                <w:szCs w:val="24"/>
              </w:rPr>
              <w:lastRenderedPageBreak/>
              <w:t xml:space="preserve">when </w:t>
            </w:r>
            <w:r>
              <w:rPr>
                <w:szCs w:val="24"/>
              </w:rPr>
              <w:t>the researcher</w:t>
            </w:r>
            <w:r w:rsidRPr="00AE6097">
              <w:rPr>
                <w:szCs w:val="24"/>
              </w:rPr>
              <w:t xml:space="preserve"> plan</w:t>
            </w:r>
            <w:r>
              <w:rPr>
                <w:szCs w:val="24"/>
              </w:rPr>
              <w:t>s</w:t>
            </w:r>
            <w:r w:rsidRPr="00AE6097">
              <w:rPr>
                <w:szCs w:val="24"/>
              </w:rPr>
              <w:t xml:space="preserve"> to be involved in the study at the first site, and the end date should be when </w:t>
            </w:r>
            <w:r>
              <w:rPr>
                <w:szCs w:val="24"/>
              </w:rPr>
              <w:t>the researcher</w:t>
            </w:r>
            <w:r w:rsidRPr="00AE6097">
              <w:rPr>
                <w:szCs w:val="24"/>
              </w:rPr>
              <w:t xml:space="preserve"> plan</w:t>
            </w:r>
            <w:r>
              <w:rPr>
                <w:szCs w:val="24"/>
              </w:rPr>
              <w:t>s</w:t>
            </w:r>
            <w:r w:rsidRPr="00AE6097">
              <w:rPr>
                <w:szCs w:val="24"/>
              </w:rPr>
              <w:t xml:space="preserve"> to complete </w:t>
            </w:r>
            <w:r>
              <w:rPr>
                <w:szCs w:val="24"/>
              </w:rPr>
              <w:t>their</w:t>
            </w:r>
            <w:r w:rsidRPr="00AE6097">
              <w:rPr>
                <w:szCs w:val="24"/>
              </w:rPr>
              <w:t xml:space="preserve"> involvement in the study at the last site.</w:t>
            </w:r>
            <w:r w:rsidRPr="00B71138">
              <w:rPr>
                <w:szCs w:val="24"/>
              </w:rPr>
              <w:t xml:space="preserve"> </w:t>
            </w:r>
            <w:r>
              <w:rPr>
                <w:szCs w:val="24"/>
              </w:rPr>
              <w:t xml:space="preserve"> </w:t>
            </w:r>
            <w:r w:rsidRPr="00AE6097">
              <w:rPr>
                <w:szCs w:val="24"/>
              </w:rPr>
              <w:t xml:space="preserve">For a “multi-project” Research Passport the </w:t>
            </w:r>
            <w:r>
              <w:rPr>
                <w:szCs w:val="24"/>
              </w:rPr>
              <w:t xml:space="preserve">project </w:t>
            </w:r>
            <w:r w:rsidRPr="00AE6097">
              <w:rPr>
                <w:szCs w:val="24"/>
              </w:rPr>
              <w:t xml:space="preserve">start date </w:t>
            </w:r>
            <w:r>
              <w:rPr>
                <w:szCs w:val="24"/>
              </w:rPr>
              <w:t>(on each appendix) should be when the researcher plans to be involved in that</w:t>
            </w:r>
            <w:r w:rsidRPr="00AE6097">
              <w:rPr>
                <w:szCs w:val="24"/>
              </w:rPr>
              <w:t xml:space="preserve"> study at the first site. The end date should be </w:t>
            </w:r>
            <w:r>
              <w:rPr>
                <w:szCs w:val="24"/>
              </w:rPr>
              <w:t>when their involvement in that study will finish)</w:t>
            </w:r>
          </w:p>
        </w:tc>
        <w:tc>
          <w:tcPr>
            <w:tcW w:w="919" w:type="dxa"/>
          </w:tcPr>
          <w:p w14:paraId="23432593" w14:textId="77777777" w:rsidR="00A7514C" w:rsidRDefault="00B16D48" w:rsidP="00A7514C">
            <w:pPr>
              <w:jc w:val="center"/>
            </w:pPr>
            <w:sdt>
              <w:sdtPr>
                <w:rPr>
                  <w:rFonts w:cstheme="minorHAnsi"/>
                </w:rPr>
                <w:id w:val="989439293"/>
                <w14:checkbox>
                  <w14:checked w14:val="0"/>
                  <w14:checkedState w14:val="2612" w14:font="MS Gothic"/>
                  <w14:uncheckedState w14:val="2610" w14:font="MS Gothic"/>
                </w14:checkbox>
              </w:sdtPr>
              <w:sdtEndPr/>
              <w:sdtContent>
                <w:r w:rsidR="00A7514C" w:rsidRPr="005374A9">
                  <w:rPr>
                    <w:rFonts w:ascii="Segoe UI Symbol" w:eastAsia="MS Gothic" w:hAnsi="Segoe UI Symbol" w:cs="Segoe UI Symbol"/>
                  </w:rPr>
                  <w:t>☐</w:t>
                </w:r>
              </w:sdtContent>
            </w:sdt>
          </w:p>
        </w:tc>
      </w:tr>
      <w:tr w:rsidR="00A7514C" w:rsidRPr="00C820CF" w14:paraId="7264F5C7" w14:textId="77777777" w:rsidTr="00EC36E2">
        <w:trPr>
          <w:trHeight w:val="206"/>
        </w:trPr>
        <w:tc>
          <w:tcPr>
            <w:tcW w:w="8330" w:type="dxa"/>
          </w:tcPr>
          <w:p w14:paraId="7CB319EC" w14:textId="77777777" w:rsidR="00A7514C" w:rsidRPr="00B71138" w:rsidRDefault="00A7514C" w:rsidP="00A7514C">
            <w:pPr>
              <w:pStyle w:val="ListParagraph"/>
              <w:numPr>
                <w:ilvl w:val="0"/>
                <w:numId w:val="4"/>
              </w:numPr>
              <w:jc w:val="both"/>
              <w:rPr>
                <w:szCs w:val="24"/>
              </w:rPr>
            </w:pPr>
            <w:r w:rsidRPr="00D709E4">
              <w:rPr>
                <w:szCs w:val="24"/>
                <w:u w:val="single"/>
              </w:rPr>
              <w:t>Proposed Start &amp; End Date of 3 Year Research Passport</w:t>
            </w:r>
            <w:r>
              <w:rPr>
                <w:szCs w:val="24"/>
              </w:rPr>
              <w:t xml:space="preserve">:  </w:t>
            </w:r>
            <w:r w:rsidRPr="00D709E4">
              <w:rPr>
                <w:szCs w:val="24"/>
              </w:rPr>
              <w:t xml:space="preserve">The Research Passport start date should be the planned start date of involvement at the first </w:t>
            </w:r>
            <w:r>
              <w:rPr>
                <w:szCs w:val="24"/>
              </w:rPr>
              <w:t xml:space="preserve">study </w:t>
            </w:r>
            <w:r w:rsidRPr="00D709E4">
              <w:rPr>
                <w:szCs w:val="24"/>
              </w:rPr>
              <w:t>site</w:t>
            </w:r>
            <w:r>
              <w:rPr>
                <w:szCs w:val="24"/>
              </w:rPr>
              <w:t>,</w:t>
            </w:r>
            <w:r w:rsidRPr="00D709E4">
              <w:rPr>
                <w:szCs w:val="24"/>
              </w:rPr>
              <w:t xml:space="preserve"> or the date the Research passport is submitted, whichever is later. The Research Passport end date should be 3 years from the Research Passport start date</w:t>
            </w:r>
            <w:r>
              <w:rPr>
                <w:szCs w:val="24"/>
              </w:rPr>
              <w:t>.</w:t>
            </w:r>
          </w:p>
        </w:tc>
        <w:tc>
          <w:tcPr>
            <w:tcW w:w="919" w:type="dxa"/>
          </w:tcPr>
          <w:p w14:paraId="7DF67149" w14:textId="77777777" w:rsidR="00A7514C" w:rsidRDefault="00B16D48" w:rsidP="00A7514C">
            <w:pPr>
              <w:jc w:val="center"/>
            </w:pPr>
            <w:sdt>
              <w:sdtPr>
                <w:rPr>
                  <w:rFonts w:cstheme="minorHAnsi"/>
                </w:rPr>
                <w:id w:val="1938329285"/>
                <w14:checkbox>
                  <w14:checked w14:val="0"/>
                  <w14:checkedState w14:val="2612" w14:font="MS Gothic"/>
                  <w14:uncheckedState w14:val="2610" w14:font="MS Gothic"/>
                </w14:checkbox>
              </w:sdtPr>
              <w:sdtEndPr/>
              <w:sdtContent>
                <w:r w:rsidR="00A7514C">
                  <w:rPr>
                    <w:rFonts w:ascii="MS Gothic" w:eastAsia="MS Gothic" w:hAnsi="MS Gothic" w:cstheme="minorHAnsi" w:hint="eastAsia"/>
                  </w:rPr>
                  <w:t>☐</w:t>
                </w:r>
              </w:sdtContent>
            </w:sdt>
          </w:p>
        </w:tc>
      </w:tr>
      <w:tr w:rsidR="00A7514C" w:rsidRPr="00C820CF" w14:paraId="5489CC7B" w14:textId="77777777" w:rsidTr="00EC36E2">
        <w:trPr>
          <w:trHeight w:val="206"/>
        </w:trPr>
        <w:tc>
          <w:tcPr>
            <w:tcW w:w="8330" w:type="dxa"/>
          </w:tcPr>
          <w:p w14:paraId="2635C1AA" w14:textId="77777777" w:rsidR="00A7514C" w:rsidRPr="00D709E4" w:rsidRDefault="00A7514C" w:rsidP="00A7514C">
            <w:pPr>
              <w:pStyle w:val="ListParagraph"/>
              <w:numPr>
                <w:ilvl w:val="0"/>
                <w:numId w:val="4"/>
              </w:numPr>
              <w:jc w:val="both"/>
              <w:rPr>
                <w:szCs w:val="24"/>
                <w:u w:val="single"/>
              </w:rPr>
            </w:pPr>
            <w:r>
              <w:rPr>
                <w:szCs w:val="24"/>
                <w:u w:val="single"/>
              </w:rPr>
              <w:t>NHS Organisation &amp; Department:</w:t>
            </w:r>
            <w:r w:rsidRPr="00D709E4">
              <w:rPr>
                <w:szCs w:val="24"/>
              </w:rPr>
              <w:t xml:space="preserve">  </w:t>
            </w:r>
            <w:r>
              <w:rPr>
                <w:szCs w:val="24"/>
              </w:rPr>
              <w:t>List the NHS Boards, and departments within those boards, where research will be undertaken</w:t>
            </w:r>
          </w:p>
        </w:tc>
        <w:tc>
          <w:tcPr>
            <w:tcW w:w="919" w:type="dxa"/>
          </w:tcPr>
          <w:p w14:paraId="77535FA9" w14:textId="77777777" w:rsidR="00A7514C" w:rsidRDefault="00B16D48" w:rsidP="00A7514C">
            <w:pPr>
              <w:jc w:val="center"/>
            </w:pPr>
            <w:sdt>
              <w:sdtPr>
                <w:rPr>
                  <w:rFonts w:cstheme="minorHAnsi"/>
                </w:rPr>
                <w:id w:val="2106690748"/>
                <w14:checkbox>
                  <w14:checked w14:val="0"/>
                  <w14:checkedState w14:val="2612" w14:font="MS Gothic"/>
                  <w14:uncheckedState w14:val="2610" w14:font="MS Gothic"/>
                </w14:checkbox>
              </w:sdtPr>
              <w:sdtEndPr/>
              <w:sdtContent>
                <w:r w:rsidR="00A7514C" w:rsidRPr="005374A9">
                  <w:rPr>
                    <w:rFonts w:ascii="Segoe UI Symbol" w:eastAsia="MS Gothic" w:hAnsi="Segoe UI Symbol" w:cs="Segoe UI Symbol"/>
                  </w:rPr>
                  <w:t>☐</w:t>
                </w:r>
              </w:sdtContent>
            </w:sdt>
          </w:p>
        </w:tc>
      </w:tr>
      <w:tr w:rsidR="00A7514C" w:rsidRPr="00C820CF" w14:paraId="7B62A936" w14:textId="77777777" w:rsidTr="00EC36E2">
        <w:trPr>
          <w:trHeight w:val="206"/>
        </w:trPr>
        <w:tc>
          <w:tcPr>
            <w:tcW w:w="8330" w:type="dxa"/>
          </w:tcPr>
          <w:p w14:paraId="45766EB6" w14:textId="77777777" w:rsidR="00A7514C" w:rsidRDefault="00A7514C" w:rsidP="00A7514C">
            <w:pPr>
              <w:pStyle w:val="ListParagraph"/>
              <w:numPr>
                <w:ilvl w:val="0"/>
                <w:numId w:val="4"/>
              </w:numPr>
              <w:jc w:val="both"/>
              <w:rPr>
                <w:szCs w:val="24"/>
                <w:u w:val="single"/>
              </w:rPr>
            </w:pPr>
            <w:r>
              <w:rPr>
                <w:szCs w:val="24"/>
                <w:u w:val="single"/>
              </w:rPr>
              <w:t>Proposed Research Activities:</w:t>
            </w:r>
            <w:r w:rsidRPr="003342D6">
              <w:rPr>
                <w:szCs w:val="24"/>
              </w:rPr>
              <w:t xml:space="preserve"> </w:t>
            </w:r>
            <w:r>
              <w:rPr>
                <w:szCs w:val="24"/>
              </w:rPr>
              <w:t xml:space="preserve">Describe very briefly the activities that will be undertaken </w:t>
            </w:r>
            <w:proofErr w:type="gramStart"/>
            <w:r w:rsidRPr="00D709E4">
              <w:rPr>
                <w:szCs w:val="20"/>
              </w:rPr>
              <w:t>e.g.</w:t>
            </w:r>
            <w:proofErr w:type="gramEnd"/>
            <w:r w:rsidRPr="00D709E4">
              <w:rPr>
                <w:szCs w:val="20"/>
              </w:rPr>
              <w:t xml:space="preserve"> taking blood, accessing NHS identifiable patient data, conducting cognitive testing, conducting interviews with NHS patients</w:t>
            </w:r>
          </w:p>
        </w:tc>
        <w:tc>
          <w:tcPr>
            <w:tcW w:w="919" w:type="dxa"/>
          </w:tcPr>
          <w:p w14:paraId="6B8228C3" w14:textId="77777777" w:rsidR="00A7514C" w:rsidRDefault="00B16D48" w:rsidP="00A7514C">
            <w:pPr>
              <w:jc w:val="center"/>
            </w:pPr>
            <w:sdt>
              <w:sdtPr>
                <w:rPr>
                  <w:rFonts w:cstheme="minorHAnsi"/>
                </w:rPr>
                <w:id w:val="1817680483"/>
                <w14:checkbox>
                  <w14:checked w14:val="0"/>
                  <w14:checkedState w14:val="2612" w14:font="MS Gothic"/>
                  <w14:uncheckedState w14:val="2610" w14:font="MS Gothic"/>
                </w14:checkbox>
              </w:sdtPr>
              <w:sdtEndPr/>
              <w:sdtContent>
                <w:r w:rsidR="00A7514C" w:rsidRPr="005374A9">
                  <w:rPr>
                    <w:rFonts w:ascii="Segoe UI Symbol" w:eastAsia="MS Gothic" w:hAnsi="Segoe UI Symbol" w:cs="Segoe UI Symbol"/>
                  </w:rPr>
                  <w:t>☐</w:t>
                </w:r>
              </w:sdtContent>
            </w:sdt>
          </w:p>
        </w:tc>
      </w:tr>
      <w:tr w:rsidR="00A7514C" w:rsidRPr="00C820CF" w14:paraId="5B7A4218" w14:textId="77777777" w:rsidTr="00EC36E2">
        <w:trPr>
          <w:trHeight w:val="206"/>
        </w:trPr>
        <w:tc>
          <w:tcPr>
            <w:tcW w:w="8330" w:type="dxa"/>
          </w:tcPr>
          <w:p w14:paraId="13027DDF" w14:textId="77777777" w:rsidR="00A7514C" w:rsidRDefault="00A7514C" w:rsidP="00A7514C">
            <w:pPr>
              <w:pStyle w:val="ListParagraph"/>
              <w:numPr>
                <w:ilvl w:val="0"/>
                <w:numId w:val="4"/>
              </w:numPr>
              <w:jc w:val="both"/>
              <w:rPr>
                <w:szCs w:val="24"/>
                <w:u w:val="single"/>
              </w:rPr>
            </w:pPr>
            <w:r>
              <w:rPr>
                <w:szCs w:val="24"/>
                <w:u w:val="single"/>
              </w:rPr>
              <w:t>Manager in NHS Organisation:</w:t>
            </w:r>
            <w:r w:rsidRPr="003342D6">
              <w:rPr>
                <w:szCs w:val="24"/>
              </w:rPr>
              <w:t xml:space="preserve"> </w:t>
            </w:r>
            <w:r>
              <w:rPr>
                <w:szCs w:val="24"/>
              </w:rPr>
              <w:t>Insert name of t</w:t>
            </w:r>
            <w:r>
              <w:rPr>
                <w:sz w:val="23"/>
                <w:szCs w:val="23"/>
              </w:rPr>
              <w:t xml:space="preserve">he person who will manage, supervise, or be responsible for the researcher’s conduct in each NHS Board – ideally the PI. </w:t>
            </w:r>
            <w:r w:rsidRPr="002D462D">
              <w:rPr>
                <w:b/>
                <w:sz w:val="23"/>
                <w:szCs w:val="23"/>
              </w:rPr>
              <w:t xml:space="preserve">The same individual must complete and sign </w:t>
            </w:r>
            <w:r w:rsidRPr="002D462D">
              <w:rPr>
                <w:b/>
                <w:sz w:val="23"/>
                <w:szCs w:val="23"/>
                <w:u w:val="single"/>
              </w:rPr>
              <w:t>Section 4</w:t>
            </w:r>
            <w:r>
              <w:rPr>
                <w:sz w:val="23"/>
                <w:szCs w:val="23"/>
              </w:rPr>
              <w:t xml:space="preserve">. </w:t>
            </w:r>
          </w:p>
        </w:tc>
        <w:tc>
          <w:tcPr>
            <w:tcW w:w="919" w:type="dxa"/>
          </w:tcPr>
          <w:p w14:paraId="61A39439" w14:textId="77777777" w:rsidR="00A7514C" w:rsidRDefault="00B16D48" w:rsidP="00A7514C">
            <w:pPr>
              <w:jc w:val="center"/>
            </w:pPr>
            <w:sdt>
              <w:sdtPr>
                <w:rPr>
                  <w:rFonts w:cstheme="minorHAnsi"/>
                </w:rPr>
                <w:id w:val="556125964"/>
                <w14:checkbox>
                  <w14:checked w14:val="0"/>
                  <w14:checkedState w14:val="2612" w14:font="MS Gothic"/>
                  <w14:uncheckedState w14:val="2610" w14:font="MS Gothic"/>
                </w14:checkbox>
              </w:sdtPr>
              <w:sdtEndPr/>
              <w:sdtContent>
                <w:r w:rsidR="00A7514C" w:rsidRPr="005374A9">
                  <w:rPr>
                    <w:rFonts w:ascii="Segoe UI Symbol" w:eastAsia="MS Gothic" w:hAnsi="Segoe UI Symbol" w:cs="Segoe UI Symbol"/>
                  </w:rPr>
                  <w:t>☐</w:t>
                </w:r>
              </w:sdtContent>
            </w:sdt>
          </w:p>
        </w:tc>
      </w:tr>
      <w:tr w:rsidR="003342D6" w:rsidRPr="00C820CF" w14:paraId="6F483BA0" w14:textId="77777777" w:rsidTr="00641898">
        <w:trPr>
          <w:trHeight w:val="303"/>
        </w:trPr>
        <w:tc>
          <w:tcPr>
            <w:tcW w:w="9249" w:type="dxa"/>
            <w:gridSpan w:val="2"/>
          </w:tcPr>
          <w:p w14:paraId="7C46886E" w14:textId="77777777" w:rsidR="00B01F9C" w:rsidRDefault="00B01F9C" w:rsidP="00A7514C">
            <w:pPr>
              <w:pStyle w:val="ListParagraph"/>
              <w:ind w:left="0"/>
              <w:jc w:val="center"/>
              <w:rPr>
                <w:b/>
                <w:szCs w:val="32"/>
              </w:rPr>
            </w:pPr>
          </w:p>
          <w:p w14:paraId="38ECCB83" w14:textId="77777777" w:rsidR="003342D6" w:rsidRPr="003342D6" w:rsidRDefault="003342D6" w:rsidP="00A7514C">
            <w:pPr>
              <w:pStyle w:val="ListParagraph"/>
              <w:ind w:left="0"/>
              <w:jc w:val="center"/>
              <w:rPr>
                <w:b/>
                <w:sz w:val="32"/>
                <w:szCs w:val="32"/>
              </w:rPr>
            </w:pPr>
            <w:r w:rsidRPr="003342D6">
              <w:rPr>
                <w:b/>
                <w:szCs w:val="32"/>
              </w:rPr>
              <w:t>General Checks:</w:t>
            </w:r>
          </w:p>
        </w:tc>
      </w:tr>
      <w:tr w:rsidR="00A7514C" w:rsidRPr="00C820CF" w14:paraId="75B112BB" w14:textId="77777777" w:rsidTr="00EC36E2">
        <w:trPr>
          <w:trHeight w:val="266"/>
        </w:trPr>
        <w:tc>
          <w:tcPr>
            <w:tcW w:w="8330" w:type="dxa"/>
          </w:tcPr>
          <w:p w14:paraId="41245D90" w14:textId="77777777" w:rsidR="00A7514C" w:rsidRPr="00A7514C" w:rsidRDefault="00A7514C" w:rsidP="00A7514C">
            <w:pPr>
              <w:pStyle w:val="ListParagraph"/>
              <w:numPr>
                <w:ilvl w:val="0"/>
                <w:numId w:val="4"/>
              </w:numPr>
              <w:rPr>
                <w:szCs w:val="24"/>
              </w:rPr>
            </w:pPr>
            <w:r w:rsidRPr="00A7514C">
              <w:rPr>
                <w:szCs w:val="24"/>
              </w:rPr>
              <w:t>Ensure all the studies listed are currently still ‘live’ and have not ended?</w:t>
            </w:r>
          </w:p>
        </w:tc>
        <w:tc>
          <w:tcPr>
            <w:tcW w:w="919" w:type="dxa"/>
          </w:tcPr>
          <w:p w14:paraId="2B2641A5" w14:textId="77777777" w:rsidR="00A7514C" w:rsidRDefault="00B16D48" w:rsidP="00A7514C">
            <w:pPr>
              <w:jc w:val="center"/>
            </w:pPr>
            <w:sdt>
              <w:sdtPr>
                <w:rPr>
                  <w:rFonts w:cstheme="minorHAnsi"/>
                </w:rPr>
                <w:id w:val="249704513"/>
                <w14:checkbox>
                  <w14:checked w14:val="0"/>
                  <w14:checkedState w14:val="2612" w14:font="MS Gothic"/>
                  <w14:uncheckedState w14:val="2610" w14:font="MS Gothic"/>
                </w14:checkbox>
              </w:sdtPr>
              <w:sdtEndPr/>
              <w:sdtContent>
                <w:r w:rsidR="00A7514C" w:rsidRPr="00047452">
                  <w:rPr>
                    <w:rFonts w:ascii="Segoe UI Symbol" w:eastAsia="MS Gothic" w:hAnsi="Segoe UI Symbol" w:cs="Segoe UI Symbol"/>
                  </w:rPr>
                  <w:t>☐</w:t>
                </w:r>
              </w:sdtContent>
            </w:sdt>
          </w:p>
        </w:tc>
      </w:tr>
      <w:tr w:rsidR="00A7514C" w:rsidRPr="00C820CF" w14:paraId="7B10AE10" w14:textId="77777777" w:rsidTr="00EC36E2">
        <w:trPr>
          <w:trHeight w:val="266"/>
        </w:trPr>
        <w:tc>
          <w:tcPr>
            <w:tcW w:w="8330" w:type="dxa"/>
          </w:tcPr>
          <w:p w14:paraId="25288E31" w14:textId="77777777" w:rsidR="00A7514C" w:rsidRPr="00A7514C" w:rsidRDefault="00A7514C" w:rsidP="00A7514C">
            <w:pPr>
              <w:pStyle w:val="ListParagraph"/>
              <w:numPr>
                <w:ilvl w:val="0"/>
                <w:numId w:val="4"/>
              </w:numPr>
              <w:rPr>
                <w:szCs w:val="24"/>
              </w:rPr>
            </w:pPr>
            <w:r w:rsidRPr="00A7514C">
              <w:rPr>
                <w:szCs w:val="24"/>
              </w:rPr>
              <w:t xml:space="preserve">Check that individual is listed as a researcher on </w:t>
            </w:r>
            <w:proofErr w:type="gramStart"/>
            <w:r w:rsidRPr="00A7514C">
              <w:rPr>
                <w:szCs w:val="24"/>
              </w:rPr>
              <w:t>the each</w:t>
            </w:r>
            <w:proofErr w:type="gramEnd"/>
            <w:r w:rsidRPr="00A7514C">
              <w:rPr>
                <w:szCs w:val="24"/>
              </w:rPr>
              <w:t xml:space="preserve"> study application. If not please ensure they are added before the Research passport is submitted to HR</w:t>
            </w:r>
          </w:p>
        </w:tc>
        <w:tc>
          <w:tcPr>
            <w:tcW w:w="919" w:type="dxa"/>
          </w:tcPr>
          <w:p w14:paraId="1FE3A3D4" w14:textId="77777777" w:rsidR="00A7514C" w:rsidRDefault="00B16D48" w:rsidP="00A7514C">
            <w:pPr>
              <w:jc w:val="center"/>
            </w:pPr>
            <w:sdt>
              <w:sdtPr>
                <w:rPr>
                  <w:rFonts w:cstheme="minorHAnsi"/>
                </w:rPr>
                <w:id w:val="-918942994"/>
                <w14:checkbox>
                  <w14:checked w14:val="0"/>
                  <w14:checkedState w14:val="2612" w14:font="MS Gothic"/>
                  <w14:uncheckedState w14:val="2610" w14:font="MS Gothic"/>
                </w14:checkbox>
              </w:sdtPr>
              <w:sdtEndPr/>
              <w:sdtContent>
                <w:r w:rsidR="00A7514C" w:rsidRPr="00047452">
                  <w:rPr>
                    <w:rFonts w:ascii="Segoe UI Symbol" w:eastAsia="MS Gothic" w:hAnsi="Segoe UI Symbol" w:cs="Segoe UI Symbol"/>
                  </w:rPr>
                  <w:t>☐</w:t>
                </w:r>
              </w:sdtContent>
            </w:sdt>
          </w:p>
        </w:tc>
      </w:tr>
      <w:tr w:rsidR="00A7514C" w:rsidRPr="00C820CF" w14:paraId="14CE0515" w14:textId="77777777" w:rsidTr="00EC36E2">
        <w:trPr>
          <w:trHeight w:val="266"/>
        </w:trPr>
        <w:tc>
          <w:tcPr>
            <w:tcW w:w="8330" w:type="dxa"/>
          </w:tcPr>
          <w:p w14:paraId="49F2A8E7" w14:textId="77777777" w:rsidR="00A7514C" w:rsidRPr="00A7514C" w:rsidRDefault="00A7514C" w:rsidP="00A7514C">
            <w:pPr>
              <w:pStyle w:val="ListParagraph"/>
              <w:numPr>
                <w:ilvl w:val="0"/>
                <w:numId w:val="4"/>
              </w:numPr>
              <w:rPr>
                <w:szCs w:val="24"/>
              </w:rPr>
            </w:pPr>
            <w:r w:rsidRPr="00A7514C">
              <w:rPr>
                <w:szCs w:val="24"/>
              </w:rPr>
              <w:t xml:space="preserve">Ensure appendix page(s) have been included if necessary </w:t>
            </w:r>
            <w:r w:rsidRPr="00A7514C">
              <w:rPr>
                <w:szCs w:val="20"/>
              </w:rPr>
              <w:t>(these should always be completed when the researcher is on more than 1 study, section 2 is full, or if there are additional studies to be added.  *See How to Use an Appendix page at the end of this document</w:t>
            </w:r>
          </w:p>
        </w:tc>
        <w:tc>
          <w:tcPr>
            <w:tcW w:w="919" w:type="dxa"/>
          </w:tcPr>
          <w:p w14:paraId="7D4680F4" w14:textId="77777777" w:rsidR="00A7514C" w:rsidRDefault="00B16D48" w:rsidP="00A7514C">
            <w:pPr>
              <w:jc w:val="center"/>
            </w:pPr>
            <w:sdt>
              <w:sdtPr>
                <w:rPr>
                  <w:rFonts w:cstheme="minorHAnsi"/>
                </w:rPr>
                <w:id w:val="-691145999"/>
                <w14:checkbox>
                  <w14:checked w14:val="0"/>
                  <w14:checkedState w14:val="2612" w14:font="MS Gothic"/>
                  <w14:uncheckedState w14:val="2610" w14:font="MS Gothic"/>
                </w14:checkbox>
              </w:sdtPr>
              <w:sdtEndPr/>
              <w:sdtContent>
                <w:r w:rsidR="00A7514C" w:rsidRPr="00047452">
                  <w:rPr>
                    <w:rFonts w:ascii="Segoe UI Symbol" w:eastAsia="MS Gothic" w:hAnsi="Segoe UI Symbol" w:cs="Segoe UI Symbol"/>
                  </w:rPr>
                  <w:t>☐</w:t>
                </w:r>
              </w:sdtContent>
            </w:sdt>
          </w:p>
        </w:tc>
      </w:tr>
      <w:tr w:rsidR="00A7514C" w:rsidRPr="00C820CF" w14:paraId="1423F3C5" w14:textId="77777777" w:rsidTr="00EC36E2">
        <w:trPr>
          <w:trHeight w:val="266"/>
        </w:trPr>
        <w:tc>
          <w:tcPr>
            <w:tcW w:w="8330" w:type="dxa"/>
          </w:tcPr>
          <w:p w14:paraId="3EA5B498" w14:textId="77777777" w:rsidR="00A7514C" w:rsidRPr="00A7514C" w:rsidRDefault="00A7514C" w:rsidP="00A7514C">
            <w:pPr>
              <w:pStyle w:val="ListParagraph"/>
              <w:numPr>
                <w:ilvl w:val="0"/>
                <w:numId w:val="4"/>
              </w:numPr>
              <w:rPr>
                <w:szCs w:val="24"/>
              </w:rPr>
            </w:pPr>
            <w:r w:rsidRPr="00A7514C">
              <w:rPr>
                <w:szCs w:val="24"/>
              </w:rPr>
              <w:t>Email the Manager(s) in the NHS organisation(s) to make them aware that the NHS R&amp;D department will be contacting them via email to confirm details relating to the individual’s Research passport application and that they must respond to this email</w:t>
            </w:r>
          </w:p>
        </w:tc>
        <w:tc>
          <w:tcPr>
            <w:tcW w:w="919" w:type="dxa"/>
          </w:tcPr>
          <w:p w14:paraId="760E0D5F" w14:textId="77777777" w:rsidR="00A7514C" w:rsidRDefault="00B16D48" w:rsidP="00A7514C">
            <w:pPr>
              <w:jc w:val="center"/>
            </w:pPr>
            <w:sdt>
              <w:sdtPr>
                <w:rPr>
                  <w:rFonts w:cstheme="minorHAnsi"/>
                </w:rPr>
                <w:id w:val="1700351710"/>
                <w14:checkbox>
                  <w14:checked w14:val="0"/>
                  <w14:checkedState w14:val="2612" w14:font="MS Gothic"/>
                  <w14:uncheckedState w14:val="2610" w14:font="MS Gothic"/>
                </w14:checkbox>
              </w:sdtPr>
              <w:sdtEndPr/>
              <w:sdtContent>
                <w:r w:rsidR="00A7514C" w:rsidRPr="00047452">
                  <w:rPr>
                    <w:rFonts w:ascii="Segoe UI Symbol" w:eastAsia="MS Gothic" w:hAnsi="Segoe UI Symbol" w:cs="Segoe UI Symbol"/>
                  </w:rPr>
                  <w:t>☐</w:t>
                </w:r>
              </w:sdtContent>
            </w:sdt>
          </w:p>
        </w:tc>
      </w:tr>
    </w:tbl>
    <w:p w14:paraId="424B8297" w14:textId="77777777" w:rsidR="00F40D33" w:rsidRDefault="00F40D33" w:rsidP="00A7514C">
      <w:pPr>
        <w:jc w:val="center"/>
        <w:rPr>
          <w:b/>
          <w:sz w:val="24"/>
          <w:szCs w:val="24"/>
          <w:u w:val="single"/>
        </w:rPr>
      </w:pPr>
    </w:p>
    <w:p w14:paraId="65DDB345" w14:textId="77777777" w:rsidR="0033198E" w:rsidRDefault="0033198E" w:rsidP="00A7514C">
      <w:pPr>
        <w:jc w:val="center"/>
        <w:rPr>
          <w:b/>
          <w:sz w:val="24"/>
          <w:szCs w:val="24"/>
          <w:u w:val="single"/>
        </w:rPr>
      </w:pPr>
      <w:r w:rsidRPr="0033198E">
        <w:rPr>
          <w:b/>
          <w:sz w:val="24"/>
          <w:szCs w:val="24"/>
          <w:u w:val="single"/>
        </w:rPr>
        <w:t>Section 3</w:t>
      </w:r>
      <w:r>
        <w:rPr>
          <w:b/>
          <w:sz w:val="24"/>
          <w:szCs w:val="24"/>
          <w:u w:val="single"/>
        </w:rPr>
        <w:t xml:space="preserve"> – Declaration by Researcher</w:t>
      </w:r>
    </w:p>
    <w:p w14:paraId="053344CC" w14:textId="77777777" w:rsidR="0033198E" w:rsidRPr="0033198E" w:rsidRDefault="0033198E" w:rsidP="00A7514C">
      <w:pPr>
        <w:jc w:val="center"/>
        <w:rPr>
          <w:b/>
          <w:sz w:val="24"/>
          <w:szCs w:val="24"/>
          <w:u w:val="single"/>
        </w:rPr>
      </w:pPr>
    </w:p>
    <w:tbl>
      <w:tblPr>
        <w:tblStyle w:val="TableGrid"/>
        <w:tblW w:w="9249" w:type="dxa"/>
        <w:tblLook w:val="04A0" w:firstRow="1" w:lastRow="0" w:firstColumn="1" w:lastColumn="0" w:noHBand="0" w:noVBand="1"/>
      </w:tblPr>
      <w:tblGrid>
        <w:gridCol w:w="8156"/>
        <w:gridCol w:w="1093"/>
      </w:tblGrid>
      <w:tr w:rsidR="00A7514C" w:rsidRPr="00671EF7" w14:paraId="1F587602" w14:textId="77777777" w:rsidTr="0081255E">
        <w:trPr>
          <w:trHeight w:val="266"/>
        </w:trPr>
        <w:tc>
          <w:tcPr>
            <w:tcW w:w="8156" w:type="dxa"/>
          </w:tcPr>
          <w:p w14:paraId="1AE2FAB6" w14:textId="77777777" w:rsidR="00A7514C" w:rsidRPr="00B71138" w:rsidRDefault="00A7514C" w:rsidP="00A7514C">
            <w:pPr>
              <w:pStyle w:val="ListParagraph"/>
              <w:numPr>
                <w:ilvl w:val="0"/>
                <w:numId w:val="4"/>
              </w:numPr>
              <w:rPr>
                <w:szCs w:val="24"/>
              </w:rPr>
            </w:pPr>
            <w:r>
              <w:rPr>
                <w:szCs w:val="24"/>
              </w:rPr>
              <w:t>Question 6 – answer questions relating to any previous Honorary Research contracts and if they have ever been revoked</w:t>
            </w:r>
          </w:p>
        </w:tc>
        <w:tc>
          <w:tcPr>
            <w:tcW w:w="1093" w:type="dxa"/>
          </w:tcPr>
          <w:p w14:paraId="10B8DF3A" w14:textId="77777777" w:rsidR="00A7514C" w:rsidRDefault="00B16D48" w:rsidP="00A7514C">
            <w:pPr>
              <w:jc w:val="center"/>
            </w:pPr>
            <w:sdt>
              <w:sdtPr>
                <w:rPr>
                  <w:rFonts w:cstheme="minorHAnsi"/>
                </w:rPr>
                <w:id w:val="1396397983"/>
                <w14:checkbox>
                  <w14:checked w14:val="0"/>
                  <w14:checkedState w14:val="2612" w14:font="MS Gothic"/>
                  <w14:uncheckedState w14:val="2610" w14:font="MS Gothic"/>
                </w14:checkbox>
              </w:sdtPr>
              <w:sdtEndPr/>
              <w:sdtContent>
                <w:r w:rsidR="00A7514C" w:rsidRPr="00D835EA">
                  <w:rPr>
                    <w:rFonts w:ascii="Segoe UI Symbol" w:eastAsia="MS Gothic" w:hAnsi="Segoe UI Symbol" w:cs="Segoe UI Symbol"/>
                  </w:rPr>
                  <w:t>☐</w:t>
                </w:r>
              </w:sdtContent>
            </w:sdt>
          </w:p>
        </w:tc>
      </w:tr>
      <w:tr w:rsidR="00A7514C" w:rsidRPr="00671EF7" w14:paraId="68B91877" w14:textId="77777777" w:rsidTr="0081255E">
        <w:trPr>
          <w:trHeight w:val="266"/>
        </w:trPr>
        <w:tc>
          <w:tcPr>
            <w:tcW w:w="8156" w:type="dxa"/>
          </w:tcPr>
          <w:p w14:paraId="1FB3FE93" w14:textId="77777777" w:rsidR="00A7514C" w:rsidRPr="00B71138" w:rsidRDefault="00A7514C" w:rsidP="00A7514C">
            <w:pPr>
              <w:pStyle w:val="ListParagraph"/>
              <w:numPr>
                <w:ilvl w:val="0"/>
                <w:numId w:val="4"/>
              </w:numPr>
              <w:rPr>
                <w:szCs w:val="24"/>
              </w:rPr>
            </w:pPr>
            <w:r>
              <w:rPr>
                <w:szCs w:val="24"/>
              </w:rPr>
              <w:t>Researcher must sign and date this section to allow the information in the Research passport to be shared with other NHS organisations, otherwise checks that have already been carried out may need to be repeated.</w:t>
            </w:r>
          </w:p>
        </w:tc>
        <w:tc>
          <w:tcPr>
            <w:tcW w:w="1093" w:type="dxa"/>
          </w:tcPr>
          <w:p w14:paraId="573A0AB1" w14:textId="77777777" w:rsidR="00A7514C" w:rsidRDefault="00B16D48" w:rsidP="00A7514C">
            <w:pPr>
              <w:jc w:val="center"/>
            </w:pPr>
            <w:sdt>
              <w:sdtPr>
                <w:rPr>
                  <w:rFonts w:cstheme="minorHAnsi"/>
                </w:rPr>
                <w:id w:val="1921824582"/>
                <w14:checkbox>
                  <w14:checked w14:val="0"/>
                  <w14:checkedState w14:val="2612" w14:font="MS Gothic"/>
                  <w14:uncheckedState w14:val="2610" w14:font="MS Gothic"/>
                </w14:checkbox>
              </w:sdtPr>
              <w:sdtEndPr/>
              <w:sdtContent>
                <w:r w:rsidR="00A7514C" w:rsidRPr="00D835EA">
                  <w:rPr>
                    <w:rFonts w:ascii="Segoe UI Symbol" w:eastAsia="MS Gothic" w:hAnsi="Segoe UI Symbol" w:cs="Segoe UI Symbol"/>
                  </w:rPr>
                  <w:t>☐</w:t>
                </w:r>
              </w:sdtContent>
            </w:sdt>
          </w:p>
        </w:tc>
      </w:tr>
    </w:tbl>
    <w:p w14:paraId="1FEC8A37" w14:textId="77777777" w:rsidR="00B1262D" w:rsidRDefault="00B1262D" w:rsidP="0035269C">
      <w:pPr>
        <w:jc w:val="both"/>
        <w:rPr>
          <w:sz w:val="24"/>
          <w:szCs w:val="24"/>
        </w:rPr>
      </w:pPr>
    </w:p>
    <w:p w14:paraId="507F128E" w14:textId="77777777" w:rsidR="00B1262D" w:rsidRPr="0033198E" w:rsidRDefault="0033198E" w:rsidP="0035269C">
      <w:pPr>
        <w:jc w:val="both"/>
        <w:rPr>
          <w:b/>
          <w:sz w:val="24"/>
          <w:szCs w:val="24"/>
          <w:u w:val="single"/>
        </w:rPr>
      </w:pPr>
      <w:r w:rsidRPr="0033198E">
        <w:rPr>
          <w:b/>
          <w:sz w:val="24"/>
          <w:szCs w:val="24"/>
          <w:u w:val="single"/>
        </w:rPr>
        <w:t>Section 4 – Suitability of Researcher</w:t>
      </w:r>
      <w:r>
        <w:rPr>
          <w:b/>
          <w:sz w:val="24"/>
          <w:szCs w:val="24"/>
          <w:u w:val="single"/>
        </w:rPr>
        <w:t xml:space="preserve"> (must be completed by </w:t>
      </w:r>
      <w:proofErr w:type="gramStart"/>
      <w:r>
        <w:rPr>
          <w:b/>
          <w:sz w:val="24"/>
          <w:szCs w:val="24"/>
          <w:u w:val="single"/>
        </w:rPr>
        <w:t>Researchers</w:t>
      </w:r>
      <w:proofErr w:type="gramEnd"/>
      <w:r>
        <w:rPr>
          <w:b/>
          <w:sz w:val="24"/>
          <w:szCs w:val="24"/>
          <w:u w:val="single"/>
        </w:rPr>
        <w:t xml:space="preserve"> line manager)</w:t>
      </w:r>
    </w:p>
    <w:p w14:paraId="35F7C2BB" w14:textId="77777777" w:rsidR="0033198E" w:rsidRDefault="0033198E" w:rsidP="0035269C">
      <w:pPr>
        <w:jc w:val="both"/>
        <w:rPr>
          <w:szCs w:val="24"/>
        </w:rPr>
      </w:pPr>
    </w:p>
    <w:tbl>
      <w:tblPr>
        <w:tblStyle w:val="TableGrid"/>
        <w:tblW w:w="9249" w:type="dxa"/>
        <w:tblLook w:val="04A0" w:firstRow="1" w:lastRow="0" w:firstColumn="1" w:lastColumn="0" w:noHBand="0" w:noVBand="1"/>
      </w:tblPr>
      <w:tblGrid>
        <w:gridCol w:w="8156"/>
        <w:gridCol w:w="1093"/>
      </w:tblGrid>
      <w:tr w:rsidR="00A7514C" w:rsidRPr="00671EF7" w14:paraId="4A7D2BCA" w14:textId="77777777" w:rsidTr="0081255E">
        <w:trPr>
          <w:trHeight w:val="266"/>
        </w:trPr>
        <w:tc>
          <w:tcPr>
            <w:tcW w:w="8156" w:type="dxa"/>
          </w:tcPr>
          <w:p w14:paraId="7CF63E0C" w14:textId="1BC70C39" w:rsidR="00A7514C" w:rsidRDefault="00A7514C" w:rsidP="00A7514C">
            <w:pPr>
              <w:pStyle w:val="ListParagraph"/>
              <w:numPr>
                <w:ilvl w:val="0"/>
                <w:numId w:val="4"/>
              </w:numPr>
              <w:jc w:val="both"/>
              <w:rPr>
                <w:szCs w:val="24"/>
              </w:rPr>
            </w:pPr>
            <w:r>
              <w:rPr>
                <w:szCs w:val="24"/>
              </w:rPr>
              <w:t>Question 7a – regulated activity relates to where the Researcher would be undertaking regulated work (</w:t>
            </w:r>
            <w:proofErr w:type="gramStart"/>
            <w:r>
              <w:rPr>
                <w:szCs w:val="24"/>
              </w:rPr>
              <w:t>e.g.</w:t>
            </w:r>
            <w:proofErr w:type="gramEnd"/>
            <w:r>
              <w:rPr>
                <w:szCs w:val="24"/>
              </w:rPr>
              <w:t xml:space="preserve"> clinical care of NHS patients such as taking blood) under the Protecting Vulnerable Groups (PVG) scheme. When a PVG level Disclosure is </w:t>
            </w:r>
            <w:proofErr w:type="gramStart"/>
            <w:r>
              <w:rPr>
                <w:szCs w:val="24"/>
              </w:rPr>
              <w:t>required</w:t>
            </w:r>
            <w:proofErr w:type="gramEnd"/>
            <w:r>
              <w:rPr>
                <w:szCs w:val="24"/>
              </w:rPr>
              <w:t xml:space="preserve"> this would be for regulated work. When a </w:t>
            </w:r>
            <w:r w:rsidR="00B16D48">
              <w:rPr>
                <w:szCs w:val="24"/>
              </w:rPr>
              <w:t>level 2</w:t>
            </w:r>
            <w:r w:rsidRPr="00A7514C">
              <w:rPr>
                <w:szCs w:val="24"/>
              </w:rPr>
              <w:t xml:space="preserve"> Disclosure is required (</w:t>
            </w:r>
            <w:proofErr w:type="gramStart"/>
            <w:r w:rsidRPr="00A7514C">
              <w:rPr>
                <w:szCs w:val="24"/>
              </w:rPr>
              <w:t>e.g.</w:t>
            </w:r>
            <w:proofErr w:type="gramEnd"/>
            <w:r w:rsidRPr="00A7514C">
              <w:rPr>
                <w:szCs w:val="24"/>
              </w:rPr>
              <w:t xml:space="preserve"> interviews with patients) this would not be regulated work. The </w:t>
            </w:r>
            <w:hyperlink r:id="rId10" w:history="1">
              <w:r w:rsidRPr="00A7514C">
                <w:rPr>
                  <w:rStyle w:val="Hyperlink"/>
                  <w:szCs w:val="24"/>
                </w:rPr>
                <w:t>NHS Honorary Cover Table</w:t>
              </w:r>
            </w:hyperlink>
            <w:r w:rsidRPr="00A7514C">
              <w:rPr>
                <w:szCs w:val="24"/>
              </w:rPr>
              <w:t xml:space="preserve"> can be used to determine whether the duties</w:t>
            </w:r>
            <w:r>
              <w:rPr>
                <w:szCs w:val="24"/>
              </w:rPr>
              <w:t xml:space="preserve"> fall into the definition of regulated work, and if PVG is therefore required.</w:t>
            </w:r>
          </w:p>
        </w:tc>
        <w:tc>
          <w:tcPr>
            <w:tcW w:w="1093" w:type="dxa"/>
          </w:tcPr>
          <w:p w14:paraId="0DB74275" w14:textId="77777777" w:rsidR="00A7514C" w:rsidRDefault="00B16D48" w:rsidP="00A7514C">
            <w:pPr>
              <w:jc w:val="center"/>
            </w:pPr>
            <w:sdt>
              <w:sdtPr>
                <w:rPr>
                  <w:rFonts w:cstheme="minorHAnsi"/>
                </w:rPr>
                <w:id w:val="926151137"/>
                <w14:checkbox>
                  <w14:checked w14:val="0"/>
                  <w14:checkedState w14:val="2612" w14:font="MS Gothic"/>
                  <w14:uncheckedState w14:val="2610" w14:font="MS Gothic"/>
                </w14:checkbox>
              </w:sdtPr>
              <w:sdtEndPr/>
              <w:sdtContent>
                <w:r w:rsidR="00A7514C" w:rsidRPr="002D324B">
                  <w:rPr>
                    <w:rFonts w:ascii="Segoe UI Symbol" w:eastAsia="MS Gothic" w:hAnsi="Segoe UI Symbol" w:cs="Segoe UI Symbol"/>
                  </w:rPr>
                  <w:t>☐</w:t>
                </w:r>
              </w:sdtContent>
            </w:sdt>
          </w:p>
        </w:tc>
      </w:tr>
      <w:tr w:rsidR="00A7514C" w:rsidRPr="00671EF7" w14:paraId="1E21C5EE" w14:textId="77777777" w:rsidTr="0081255E">
        <w:trPr>
          <w:trHeight w:val="266"/>
        </w:trPr>
        <w:tc>
          <w:tcPr>
            <w:tcW w:w="8156" w:type="dxa"/>
          </w:tcPr>
          <w:p w14:paraId="3F05C172" w14:textId="77777777" w:rsidR="00A7514C" w:rsidRPr="00B71138" w:rsidRDefault="00A7514C" w:rsidP="00A7514C">
            <w:pPr>
              <w:pStyle w:val="ListParagraph"/>
              <w:numPr>
                <w:ilvl w:val="0"/>
                <w:numId w:val="4"/>
              </w:numPr>
              <w:jc w:val="both"/>
              <w:rPr>
                <w:szCs w:val="24"/>
              </w:rPr>
            </w:pPr>
            <w:r>
              <w:rPr>
                <w:szCs w:val="24"/>
              </w:rPr>
              <w:t xml:space="preserve">Question 7b – must be signed and dated by the line manager and all contact details completed. </w:t>
            </w:r>
            <w:r w:rsidRPr="00FE3264">
              <w:rPr>
                <w:b/>
                <w:szCs w:val="24"/>
              </w:rPr>
              <w:t>The line manager must be the same person named in</w:t>
            </w:r>
            <w:r>
              <w:rPr>
                <w:szCs w:val="24"/>
              </w:rPr>
              <w:t xml:space="preserve"> </w:t>
            </w:r>
            <w:r w:rsidRPr="00FE3264">
              <w:rPr>
                <w:b/>
                <w:szCs w:val="24"/>
                <w:u w:val="single"/>
              </w:rPr>
              <w:t>Section 2</w:t>
            </w:r>
            <w:r>
              <w:rPr>
                <w:szCs w:val="24"/>
              </w:rPr>
              <w:t xml:space="preserve">, who is </w:t>
            </w:r>
            <w:r w:rsidRPr="00FE3264">
              <w:rPr>
                <w:szCs w:val="24"/>
              </w:rPr>
              <w:t>the manager in the relevant department in which the work is being carried out, ideally the PI.</w:t>
            </w:r>
          </w:p>
        </w:tc>
        <w:tc>
          <w:tcPr>
            <w:tcW w:w="1093" w:type="dxa"/>
          </w:tcPr>
          <w:p w14:paraId="5ADAFCD1" w14:textId="77777777" w:rsidR="00A7514C" w:rsidRDefault="00B16D48" w:rsidP="00A7514C">
            <w:pPr>
              <w:jc w:val="center"/>
            </w:pPr>
            <w:sdt>
              <w:sdtPr>
                <w:rPr>
                  <w:rFonts w:cstheme="minorHAnsi"/>
                </w:rPr>
                <w:id w:val="2059658235"/>
                <w14:checkbox>
                  <w14:checked w14:val="0"/>
                  <w14:checkedState w14:val="2612" w14:font="MS Gothic"/>
                  <w14:uncheckedState w14:val="2610" w14:font="MS Gothic"/>
                </w14:checkbox>
              </w:sdtPr>
              <w:sdtEndPr/>
              <w:sdtContent>
                <w:r w:rsidR="00A7514C" w:rsidRPr="002D324B">
                  <w:rPr>
                    <w:rFonts w:ascii="Segoe UI Symbol" w:eastAsia="MS Gothic" w:hAnsi="Segoe UI Symbol" w:cs="Segoe UI Symbol"/>
                  </w:rPr>
                  <w:t>☐</w:t>
                </w:r>
              </w:sdtContent>
            </w:sdt>
          </w:p>
        </w:tc>
      </w:tr>
    </w:tbl>
    <w:p w14:paraId="63C2D00B" w14:textId="77777777" w:rsidR="001D63C1" w:rsidRDefault="001D63C1" w:rsidP="0035269C">
      <w:pPr>
        <w:jc w:val="both"/>
        <w:rPr>
          <w:b/>
          <w:sz w:val="24"/>
          <w:szCs w:val="24"/>
          <w:u w:val="single"/>
        </w:rPr>
      </w:pPr>
    </w:p>
    <w:p w14:paraId="10B2F370" w14:textId="0B33F821" w:rsidR="001D63BA" w:rsidRDefault="001D63BA" w:rsidP="0035269C">
      <w:pPr>
        <w:jc w:val="both"/>
        <w:rPr>
          <w:b/>
          <w:sz w:val="24"/>
          <w:szCs w:val="24"/>
          <w:u w:val="single"/>
        </w:rPr>
      </w:pPr>
      <w:r>
        <w:rPr>
          <w:b/>
          <w:sz w:val="24"/>
          <w:szCs w:val="24"/>
          <w:u w:val="single"/>
        </w:rPr>
        <w:t xml:space="preserve">Section 5 </w:t>
      </w:r>
      <w:r w:rsidRPr="0033198E">
        <w:rPr>
          <w:b/>
          <w:sz w:val="24"/>
          <w:szCs w:val="24"/>
          <w:u w:val="single"/>
        </w:rPr>
        <w:t>–</w:t>
      </w:r>
      <w:r>
        <w:rPr>
          <w:b/>
          <w:sz w:val="24"/>
          <w:szCs w:val="24"/>
          <w:u w:val="single"/>
        </w:rPr>
        <w:t xml:space="preserve"> Pre-engagement Check</w:t>
      </w:r>
    </w:p>
    <w:p w14:paraId="3C31B71A" w14:textId="77777777" w:rsidR="00FF1923" w:rsidRDefault="00FF1923" w:rsidP="0035269C">
      <w:pPr>
        <w:jc w:val="both"/>
        <w:rPr>
          <w:b/>
          <w:sz w:val="24"/>
          <w:szCs w:val="24"/>
          <w:u w:val="single"/>
        </w:rPr>
      </w:pPr>
    </w:p>
    <w:tbl>
      <w:tblPr>
        <w:tblStyle w:val="TableGrid"/>
        <w:tblW w:w="9249" w:type="dxa"/>
        <w:tblLook w:val="04A0" w:firstRow="1" w:lastRow="0" w:firstColumn="1" w:lastColumn="0" w:noHBand="0" w:noVBand="1"/>
      </w:tblPr>
      <w:tblGrid>
        <w:gridCol w:w="9249"/>
      </w:tblGrid>
      <w:tr w:rsidR="00FF1923" w:rsidRPr="00671EF7" w14:paraId="6A0A3274" w14:textId="77777777" w:rsidTr="00262300">
        <w:trPr>
          <w:trHeight w:val="266"/>
        </w:trPr>
        <w:tc>
          <w:tcPr>
            <w:tcW w:w="9249" w:type="dxa"/>
          </w:tcPr>
          <w:p w14:paraId="5A4A28C0" w14:textId="3B858398" w:rsidR="00FF1923" w:rsidRPr="00FF1923" w:rsidRDefault="00FF1923" w:rsidP="00FF1923">
            <w:pPr>
              <w:pStyle w:val="ListParagraph"/>
              <w:numPr>
                <w:ilvl w:val="0"/>
                <w:numId w:val="4"/>
              </w:numPr>
              <w:rPr>
                <w:rFonts w:cstheme="minorHAnsi"/>
              </w:rPr>
            </w:pPr>
            <w:r w:rsidRPr="00FF1923">
              <w:rPr>
                <w:szCs w:val="24"/>
              </w:rPr>
              <w:t>Leave blank for HR to complete</w:t>
            </w:r>
            <w:r w:rsidR="00BE4C05">
              <w:rPr>
                <w:szCs w:val="24"/>
              </w:rPr>
              <w:t xml:space="preserve"> (send to </w:t>
            </w:r>
            <w:hyperlink r:id="rId11" w:history="1">
              <w:r w:rsidR="00BE4C05" w:rsidRPr="001F7421">
                <w:rPr>
                  <w:rStyle w:val="Hyperlink"/>
                  <w:szCs w:val="24"/>
                </w:rPr>
                <w:t>medstaffing@ed.ac.uk</w:t>
              </w:r>
            </w:hyperlink>
            <w:r w:rsidR="00BE4C05">
              <w:rPr>
                <w:szCs w:val="24"/>
              </w:rPr>
              <w:t xml:space="preserve">) </w:t>
            </w:r>
          </w:p>
        </w:tc>
      </w:tr>
    </w:tbl>
    <w:p w14:paraId="243E6AC7" w14:textId="77777777" w:rsidR="00B1262D" w:rsidRDefault="00B1262D" w:rsidP="0035269C">
      <w:pPr>
        <w:jc w:val="both"/>
        <w:rPr>
          <w:szCs w:val="24"/>
        </w:rPr>
      </w:pPr>
    </w:p>
    <w:p w14:paraId="09931795" w14:textId="77777777" w:rsidR="001D63BA" w:rsidRPr="0033198E" w:rsidRDefault="001D63BA" w:rsidP="0035269C">
      <w:pPr>
        <w:jc w:val="both"/>
        <w:rPr>
          <w:b/>
          <w:sz w:val="24"/>
          <w:szCs w:val="24"/>
          <w:u w:val="single"/>
        </w:rPr>
      </w:pPr>
      <w:r>
        <w:rPr>
          <w:b/>
          <w:sz w:val="24"/>
          <w:szCs w:val="24"/>
          <w:u w:val="single"/>
        </w:rPr>
        <w:t xml:space="preserve">Section 6 </w:t>
      </w:r>
      <w:r w:rsidRPr="0033198E">
        <w:rPr>
          <w:b/>
          <w:sz w:val="24"/>
          <w:szCs w:val="24"/>
          <w:u w:val="single"/>
        </w:rPr>
        <w:t>–</w:t>
      </w:r>
      <w:r>
        <w:rPr>
          <w:b/>
          <w:sz w:val="24"/>
          <w:szCs w:val="24"/>
          <w:u w:val="single"/>
        </w:rPr>
        <w:t>Instructions to applicants</w:t>
      </w:r>
    </w:p>
    <w:p w14:paraId="6AFC66F3" w14:textId="77777777" w:rsidR="001D63BA" w:rsidRDefault="001D63BA" w:rsidP="0035269C">
      <w:pPr>
        <w:jc w:val="both"/>
        <w:rPr>
          <w:szCs w:val="24"/>
        </w:rPr>
      </w:pPr>
    </w:p>
    <w:tbl>
      <w:tblPr>
        <w:tblStyle w:val="TableGrid"/>
        <w:tblW w:w="9249" w:type="dxa"/>
        <w:tblLook w:val="04A0" w:firstRow="1" w:lastRow="0" w:firstColumn="1" w:lastColumn="0" w:noHBand="0" w:noVBand="1"/>
      </w:tblPr>
      <w:tblGrid>
        <w:gridCol w:w="8156"/>
        <w:gridCol w:w="1093"/>
      </w:tblGrid>
      <w:tr w:rsidR="00A7514C" w:rsidRPr="00671EF7" w14:paraId="632F6C76" w14:textId="77777777" w:rsidTr="0081255E">
        <w:trPr>
          <w:trHeight w:val="266"/>
        </w:trPr>
        <w:tc>
          <w:tcPr>
            <w:tcW w:w="8156" w:type="dxa"/>
          </w:tcPr>
          <w:p w14:paraId="70065E7A" w14:textId="77777777" w:rsidR="00A7514C" w:rsidRPr="00B71138" w:rsidRDefault="00A7514C" w:rsidP="00A7514C">
            <w:pPr>
              <w:pStyle w:val="ListParagraph"/>
              <w:numPr>
                <w:ilvl w:val="0"/>
                <w:numId w:val="4"/>
              </w:numPr>
              <w:jc w:val="both"/>
              <w:rPr>
                <w:szCs w:val="24"/>
              </w:rPr>
            </w:pPr>
            <w:r>
              <w:rPr>
                <w:szCs w:val="24"/>
              </w:rPr>
              <w:t>A signed and dated CV must be provided and crossed off here</w:t>
            </w:r>
          </w:p>
        </w:tc>
        <w:tc>
          <w:tcPr>
            <w:tcW w:w="1093" w:type="dxa"/>
          </w:tcPr>
          <w:p w14:paraId="3F63653B" w14:textId="77777777" w:rsidR="00A7514C" w:rsidRDefault="00B16D48" w:rsidP="00FF1923">
            <w:pPr>
              <w:jc w:val="center"/>
            </w:pPr>
            <w:sdt>
              <w:sdtPr>
                <w:rPr>
                  <w:rFonts w:cstheme="minorHAnsi"/>
                </w:rPr>
                <w:id w:val="743997849"/>
                <w14:checkbox>
                  <w14:checked w14:val="0"/>
                  <w14:checkedState w14:val="2612" w14:font="MS Gothic"/>
                  <w14:uncheckedState w14:val="2610" w14:font="MS Gothic"/>
                </w14:checkbox>
              </w:sdtPr>
              <w:sdtEndPr/>
              <w:sdtContent>
                <w:r w:rsidR="00A7514C" w:rsidRPr="000D2F05">
                  <w:rPr>
                    <w:rFonts w:ascii="Segoe UI Symbol" w:eastAsia="MS Gothic" w:hAnsi="Segoe UI Symbol" w:cs="Segoe UI Symbol"/>
                  </w:rPr>
                  <w:t>☐</w:t>
                </w:r>
              </w:sdtContent>
            </w:sdt>
          </w:p>
        </w:tc>
      </w:tr>
      <w:tr w:rsidR="00A7514C" w:rsidRPr="00671EF7" w14:paraId="531D728B" w14:textId="77777777" w:rsidTr="001D63BA">
        <w:trPr>
          <w:trHeight w:val="266"/>
        </w:trPr>
        <w:tc>
          <w:tcPr>
            <w:tcW w:w="8156" w:type="dxa"/>
          </w:tcPr>
          <w:p w14:paraId="2D60D784" w14:textId="57B2448B" w:rsidR="00A7514C" w:rsidRPr="00B71138" w:rsidRDefault="00A7514C" w:rsidP="00A7514C">
            <w:pPr>
              <w:pStyle w:val="ListParagraph"/>
              <w:numPr>
                <w:ilvl w:val="0"/>
                <w:numId w:val="4"/>
              </w:numPr>
              <w:jc w:val="both"/>
              <w:rPr>
                <w:szCs w:val="24"/>
              </w:rPr>
            </w:pPr>
            <w:r>
              <w:rPr>
                <w:szCs w:val="24"/>
              </w:rPr>
              <w:t xml:space="preserve">A copy of PVG or </w:t>
            </w:r>
            <w:r w:rsidR="00B16D48">
              <w:rPr>
                <w:szCs w:val="24"/>
              </w:rPr>
              <w:t xml:space="preserve">Level 2 </w:t>
            </w:r>
            <w:r>
              <w:rPr>
                <w:szCs w:val="24"/>
              </w:rPr>
              <w:t>Disclosure Certificate will be submitted from HR if required but should be crossed off here if applicable</w:t>
            </w:r>
          </w:p>
        </w:tc>
        <w:tc>
          <w:tcPr>
            <w:tcW w:w="1093" w:type="dxa"/>
          </w:tcPr>
          <w:p w14:paraId="7738A4F6" w14:textId="77777777" w:rsidR="00A7514C" w:rsidRDefault="00B16D48" w:rsidP="00FF1923">
            <w:pPr>
              <w:jc w:val="center"/>
            </w:pPr>
            <w:sdt>
              <w:sdtPr>
                <w:rPr>
                  <w:rFonts w:cstheme="minorHAnsi"/>
                </w:rPr>
                <w:id w:val="639851158"/>
                <w14:checkbox>
                  <w14:checked w14:val="0"/>
                  <w14:checkedState w14:val="2612" w14:font="MS Gothic"/>
                  <w14:uncheckedState w14:val="2610" w14:font="MS Gothic"/>
                </w14:checkbox>
              </w:sdtPr>
              <w:sdtEndPr/>
              <w:sdtContent>
                <w:r w:rsidR="00A7514C" w:rsidRPr="000D2F05">
                  <w:rPr>
                    <w:rFonts w:ascii="Segoe UI Symbol" w:eastAsia="MS Gothic" w:hAnsi="Segoe UI Symbol" w:cs="Segoe UI Symbol"/>
                  </w:rPr>
                  <w:t>☐</w:t>
                </w:r>
              </w:sdtContent>
            </w:sdt>
          </w:p>
        </w:tc>
      </w:tr>
      <w:tr w:rsidR="00A7514C" w:rsidRPr="00671EF7" w14:paraId="14B09617" w14:textId="77777777" w:rsidTr="001D63BA">
        <w:trPr>
          <w:trHeight w:val="266"/>
        </w:trPr>
        <w:tc>
          <w:tcPr>
            <w:tcW w:w="8156" w:type="dxa"/>
          </w:tcPr>
          <w:p w14:paraId="2BC01E08" w14:textId="77777777" w:rsidR="00A7514C" w:rsidRPr="00B71138" w:rsidRDefault="00A7514C" w:rsidP="00A7514C">
            <w:pPr>
              <w:pStyle w:val="ListParagraph"/>
              <w:numPr>
                <w:ilvl w:val="0"/>
                <w:numId w:val="4"/>
              </w:numPr>
              <w:jc w:val="both"/>
              <w:rPr>
                <w:szCs w:val="24"/>
              </w:rPr>
            </w:pPr>
            <w:r>
              <w:rPr>
                <w:szCs w:val="24"/>
              </w:rPr>
              <w:t xml:space="preserve">Evidence of Occupational Health clearance will be submitted from HR if required but should be crossed off here if applicable </w:t>
            </w:r>
          </w:p>
        </w:tc>
        <w:tc>
          <w:tcPr>
            <w:tcW w:w="1093" w:type="dxa"/>
          </w:tcPr>
          <w:p w14:paraId="044CE317" w14:textId="77777777" w:rsidR="00A7514C" w:rsidRDefault="00B16D48" w:rsidP="00FF1923">
            <w:pPr>
              <w:jc w:val="center"/>
            </w:pPr>
            <w:sdt>
              <w:sdtPr>
                <w:rPr>
                  <w:rFonts w:cstheme="minorHAnsi"/>
                </w:rPr>
                <w:id w:val="-1153602121"/>
                <w14:checkbox>
                  <w14:checked w14:val="0"/>
                  <w14:checkedState w14:val="2612" w14:font="MS Gothic"/>
                  <w14:uncheckedState w14:val="2610" w14:font="MS Gothic"/>
                </w14:checkbox>
              </w:sdtPr>
              <w:sdtEndPr/>
              <w:sdtContent>
                <w:r w:rsidR="00A7514C" w:rsidRPr="000D2F05">
                  <w:rPr>
                    <w:rFonts w:ascii="Segoe UI Symbol" w:eastAsia="MS Gothic" w:hAnsi="Segoe UI Symbol" w:cs="Segoe UI Symbol"/>
                  </w:rPr>
                  <w:t>☐</w:t>
                </w:r>
              </w:sdtContent>
            </w:sdt>
          </w:p>
        </w:tc>
      </w:tr>
      <w:tr w:rsidR="00A7514C" w:rsidRPr="00671EF7" w14:paraId="4EE18183" w14:textId="77777777" w:rsidTr="001D63BA">
        <w:trPr>
          <w:trHeight w:val="266"/>
        </w:trPr>
        <w:tc>
          <w:tcPr>
            <w:tcW w:w="8156" w:type="dxa"/>
          </w:tcPr>
          <w:p w14:paraId="557AB4B0" w14:textId="77777777" w:rsidR="00A7514C" w:rsidRPr="00B71138" w:rsidRDefault="00A7514C" w:rsidP="00A7514C">
            <w:pPr>
              <w:pStyle w:val="ListParagraph"/>
              <w:numPr>
                <w:ilvl w:val="0"/>
                <w:numId w:val="4"/>
              </w:numPr>
              <w:jc w:val="both"/>
              <w:rPr>
                <w:szCs w:val="24"/>
              </w:rPr>
            </w:pPr>
            <w:r>
              <w:rPr>
                <w:szCs w:val="24"/>
              </w:rPr>
              <w:t>Write the number of Appendices included or cross N/A if none are submitted</w:t>
            </w:r>
          </w:p>
        </w:tc>
        <w:tc>
          <w:tcPr>
            <w:tcW w:w="1093" w:type="dxa"/>
          </w:tcPr>
          <w:p w14:paraId="5F72B6F3" w14:textId="77777777" w:rsidR="00A7514C" w:rsidRDefault="00B16D48" w:rsidP="00FF1923">
            <w:pPr>
              <w:jc w:val="center"/>
            </w:pPr>
            <w:sdt>
              <w:sdtPr>
                <w:rPr>
                  <w:rFonts w:cstheme="minorHAnsi"/>
                </w:rPr>
                <w:id w:val="-1827509957"/>
                <w14:checkbox>
                  <w14:checked w14:val="0"/>
                  <w14:checkedState w14:val="2612" w14:font="MS Gothic"/>
                  <w14:uncheckedState w14:val="2610" w14:font="MS Gothic"/>
                </w14:checkbox>
              </w:sdtPr>
              <w:sdtEndPr/>
              <w:sdtContent>
                <w:r w:rsidR="00A7514C" w:rsidRPr="000D2F05">
                  <w:rPr>
                    <w:rFonts w:ascii="Segoe UI Symbol" w:eastAsia="MS Gothic" w:hAnsi="Segoe UI Symbol" w:cs="Segoe UI Symbol"/>
                  </w:rPr>
                  <w:t>☐</w:t>
                </w:r>
              </w:sdtContent>
            </w:sdt>
          </w:p>
        </w:tc>
      </w:tr>
    </w:tbl>
    <w:p w14:paraId="3C325462" w14:textId="77777777" w:rsidR="00B23D5C" w:rsidRDefault="00B23D5C" w:rsidP="0035269C">
      <w:pPr>
        <w:jc w:val="both"/>
        <w:rPr>
          <w:b/>
          <w:sz w:val="24"/>
          <w:szCs w:val="24"/>
          <w:u w:val="single"/>
        </w:rPr>
      </w:pPr>
    </w:p>
    <w:p w14:paraId="71DC0C9D" w14:textId="77777777" w:rsidR="001D63BA" w:rsidRPr="0033198E" w:rsidRDefault="001D63BA" w:rsidP="0035269C">
      <w:pPr>
        <w:jc w:val="both"/>
        <w:rPr>
          <w:b/>
          <w:sz w:val="24"/>
          <w:szCs w:val="24"/>
          <w:u w:val="single"/>
        </w:rPr>
      </w:pPr>
      <w:r>
        <w:rPr>
          <w:b/>
          <w:sz w:val="24"/>
          <w:szCs w:val="24"/>
          <w:u w:val="single"/>
        </w:rPr>
        <w:t>Section 7</w:t>
      </w:r>
    </w:p>
    <w:p w14:paraId="21DCDB26" w14:textId="77777777" w:rsidR="001D63BA" w:rsidRDefault="001D63BA" w:rsidP="0035269C">
      <w:pPr>
        <w:jc w:val="both"/>
        <w:rPr>
          <w:szCs w:val="24"/>
        </w:rPr>
      </w:pPr>
    </w:p>
    <w:tbl>
      <w:tblPr>
        <w:tblStyle w:val="TableGrid"/>
        <w:tblW w:w="9249" w:type="dxa"/>
        <w:tblLook w:val="04A0" w:firstRow="1" w:lastRow="0" w:firstColumn="1" w:lastColumn="0" w:noHBand="0" w:noVBand="1"/>
      </w:tblPr>
      <w:tblGrid>
        <w:gridCol w:w="9249"/>
      </w:tblGrid>
      <w:tr w:rsidR="00FF1923" w:rsidRPr="00671EF7" w14:paraId="35D83473" w14:textId="77777777" w:rsidTr="00392FC7">
        <w:trPr>
          <w:trHeight w:val="266"/>
        </w:trPr>
        <w:tc>
          <w:tcPr>
            <w:tcW w:w="9249" w:type="dxa"/>
          </w:tcPr>
          <w:p w14:paraId="30CFFAE0" w14:textId="214F6CE9" w:rsidR="00FF1923" w:rsidRPr="00FF1923" w:rsidRDefault="00FF1923" w:rsidP="00392FC7">
            <w:pPr>
              <w:pStyle w:val="ListParagraph"/>
              <w:numPr>
                <w:ilvl w:val="0"/>
                <w:numId w:val="4"/>
              </w:numPr>
              <w:rPr>
                <w:rFonts w:cstheme="minorHAnsi"/>
              </w:rPr>
            </w:pPr>
            <w:r>
              <w:rPr>
                <w:szCs w:val="24"/>
              </w:rPr>
              <w:t>Leave blank for NHS</w:t>
            </w:r>
            <w:r w:rsidRPr="00FF1923">
              <w:rPr>
                <w:szCs w:val="24"/>
              </w:rPr>
              <w:t xml:space="preserve"> to complete</w:t>
            </w:r>
            <w:r w:rsidR="00BE4C05">
              <w:rPr>
                <w:szCs w:val="24"/>
              </w:rPr>
              <w:t xml:space="preserve"> (HR will submit the application)</w:t>
            </w:r>
          </w:p>
        </w:tc>
      </w:tr>
    </w:tbl>
    <w:p w14:paraId="4260E7C9" w14:textId="77777777" w:rsidR="001D63BA" w:rsidRDefault="001D63BA" w:rsidP="0035269C">
      <w:pPr>
        <w:jc w:val="both"/>
        <w:rPr>
          <w:szCs w:val="24"/>
        </w:rPr>
      </w:pPr>
    </w:p>
    <w:p w14:paraId="1AA8D2DA" w14:textId="77777777" w:rsidR="001D63BA" w:rsidRPr="0033198E" w:rsidRDefault="001D63BA" w:rsidP="0035269C">
      <w:pPr>
        <w:jc w:val="both"/>
        <w:rPr>
          <w:b/>
          <w:sz w:val="24"/>
          <w:szCs w:val="24"/>
          <w:u w:val="single"/>
        </w:rPr>
      </w:pPr>
      <w:r>
        <w:rPr>
          <w:b/>
          <w:sz w:val="24"/>
          <w:szCs w:val="24"/>
          <w:u w:val="single"/>
        </w:rPr>
        <w:t>Section 8</w:t>
      </w:r>
    </w:p>
    <w:p w14:paraId="59ADBDF3" w14:textId="77777777" w:rsidR="001D63BA" w:rsidRDefault="001D63BA" w:rsidP="0035269C">
      <w:pPr>
        <w:jc w:val="both"/>
        <w:rPr>
          <w:szCs w:val="24"/>
        </w:rPr>
      </w:pPr>
    </w:p>
    <w:tbl>
      <w:tblPr>
        <w:tblStyle w:val="TableGrid"/>
        <w:tblW w:w="9249" w:type="dxa"/>
        <w:tblLook w:val="04A0" w:firstRow="1" w:lastRow="0" w:firstColumn="1" w:lastColumn="0" w:noHBand="0" w:noVBand="1"/>
      </w:tblPr>
      <w:tblGrid>
        <w:gridCol w:w="9249"/>
      </w:tblGrid>
      <w:tr w:rsidR="00FF1923" w:rsidRPr="00671EF7" w14:paraId="7F2670DE" w14:textId="77777777" w:rsidTr="00392FC7">
        <w:trPr>
          <w:trHeight w:val="266"/>
        </w:trPr>
        <w:tc>
          <w:tcPr>
            <w:tcW w:w="9249" w:type="dxa"/>
          </w:tcPr>
          <w:p w14:paraId="795CFB6D" w14:textId="51DC0E24" w:rsidR="00FF1923" w:rsidRPr="00FF1923" w:rsidRDefault="00FF1923" w:rsidP="00392FC7">
            <w:pPr>
              <w:pStyle w:val="ListParagraph"/>
              <w:numPr>
                <w:ilvl w:val="0"/>
                <w:numId w:val="4"/>
              </w:numPr>
              <w:rPr>
                <w:rFonts w:cstheme="minorHAnsi"/>
              </w:rPr>
            </w:pPr>
            <w:r>
              <w:rPr>
                <w:szCs w:val="24"/>
              </w:rPr>
              <w:t>Leave blank for NHS</w:t>
            </w:r>
            <w:r w:rsidRPr="00FF1923">
              <w:rPr>
                <w:szCs w:val="24"/>
              </w:rPr>
              <w:t xml:space="preserve"> to complete</w:t>
            </w:r>
            <w:r w:rsidR="00BE4C05">
              <w:rPr>
                <w:szCs w:val="24"/>
              </w:rPr>
              <w:t xml:space="preserve"> (HR will submit the application)</w:t>
            </w:r>
          </w:p>
        </w:tc>
      </w:tr>
    </w:tbl>
    <w:p w14:paraId="00C4E0A0" w14:textId="77777777" w:rsidR="001D63BA" w:rsidRDefault="001D63BA" w:rsidP="0035269C">
      <w:pPr>
        <w:jc w:val="both"/>
        <w:rPr>
          <w:szCs w:val="24"/>
        </w:rPr>
      </w:pPr>
    </w:p>
    <w:p w14:paraId="1BEA03DD" w14:textId="77777777" w:rsidR="00EC36E2" w:rsidRDefault="00B01F9C" w:rsidP="0035269C">
      <w:pPr>
        <w:spacing w:after="200"/>
        <w:contextualSpacing/>
        <w:jc w:val="both"/>
      </w:pPr>
      <w:r>
        <w:rPr>
          <w:b/>
          <w:sz w:val="24"/>
          <w:szCs w:val="24"/>
          <w:u w:val="single"/>
        </w:rPr>
        <w:t>APPLYING FOR AN EXTENSION</w:t>
      </w:r>
    </w:p>
    <w:p w14:paraId="7BA2EF6D" w14:textId="77777777" w:rsidR="00EC36E2" w:rsidRDefault="00455294" w:rsidP="00DB78E2">
      <w:pPr>
        <w:pStyle w:val="ListParagraph"/>
        <w:numPr>
          <w:ilvl w:val="0"/>
          <w:numId w:val="6"/>
        </w:numPr>
        <w:spacing w:after="200"/>
        <w:ind w:left="426" w:hanging="426"/>
        <w:contextualSpacing/>
      </w:pPr>
      <w:r w:rsidRPr="00DB78E2">
        <w:t xml:space="preserve">If the researcher holds a </w:t>
      </w:r>
      <w:r w:rsidRPr="00DB78E2">
        <w:rPr>
          <w:b/>
        </w:rPr>
        <w:t>Research Passport that is less than 3 years old</w:t>
      </w:r>
      <w:r w:rsidRPr="00DB78E2">
        <w:t xml:space="preserve">, </w:t>
      </w:r>
      <w:r w:rsidR="0004714E" w:rsidRPr="00DB78E2">
        <w:t>a</w:t>
      </w:r>
      <w:r w:rsidR="008016E6" w:rsidRPr="00DB78E2">
        <w:t xml:space="preserve"> completed</w:t>
      </w:r>
      <w:r w:rsidRPr="00DB78E2">
        <w:t xml:space="preserve"> copy of th</w:t>
      </w:r>
      <w:r w:rsidR="00DB78E2" w:rsidRPr="00DB78E2">
        <w:t>e</w:t>
      </w:r>
      <w:r w:rsidRPr="00DB78E2">
        <w:t xml:space="preserve"> </w:t>
      </w:r>
      <w:r w:rsidR="003A5DC3" w:rsidRPr="00DB78E2">
        <w:t>A</w:t>
      </w:r>
      <w:r w:rsidRPr="00DB78E2">
        <w:t xml:space="preserve">ppendix page detailing the new </w:t>
      </w:r>
      <w:r w:rsidR="00DB78E2" w:rsidRPr="00DB78E2">
        <w:t>information should be submitted</w:t>
      </w:r>
      <w:r w:rsidRPr="00DB78E2">
        <w:t>.</w:t>
      </w:r>
      <w:r w:rsidR="00C80D08" w:rsidRPr="00DB78E2">
        <w:t xml:space="preserve"> An example of the Appendix page is shown below, stating the Appendix page number, the reason for the amendment to the Research Passport, and the old and new end dates.</w:t>
      </w:r>
      <w:r w:rsidR="00D65459" w:rsidRPr="00DB78E2">
        <w:t xml:space="preserve"> Disclosure and oc</w:t>
      </w:r>
      <w:r w:rsidR="00DB78E2" w:rsidRPr="00DB78E2">
        <w:t xml:space="preserve">cupational health checks do not </w:t>
      </w:r>
      <w:r w:rsidR="00D65459" w:rsidRPr="00DB78E2">
        <w:t>need to be re-completed.</w:t>
      </w:r>
      <w:r w:rsidR="00B01F9C">
        <w:br/>
      </w:r>
    </w:p>
    <w:p w14:paraId="34C83281" w14:textId="77777777" w:rsidR="003A5DC3" w:rsidRDefault="00EC36E2" w:rsidP="0035269C">
      <w:pPr>
        <w:pStyle w:val="ListParagraph"/>
        <w:numPr>
          <w:ilvl w:val="0"/>
          <w:numId w:val="6"/>
        </w:numPr>
        <w:spacing w:after="200"/>
        <w:ind w:left="426" w:hanging="426"/>
        <w:contextualSpacing/>
        <w:jc w:val="both"/>
      </w:pPr>
      <w:r>
        <w:t xml:space="preserve">If a previous </w:t>
      </w:r>
      <w:r w:rsidRPr="00C80D08">
        <w:rPr>
          <w:b/>
        </w:rPr>
        <w:t>Research Passport is more than 3 years old</w:t>
      </w:r>
      <w:r>
        <w:t xml:space="preserve"> or the </w:t>
      </w:r>
      <w:r w:rsidRPr="00C80D08">
        <w:rPr>
          <w:b/>
        </w:rPr>
        <w:t>Researcher does</w:t>
      </w:r>
      <w:r w:rsidR="0087453F">
        <w:rPr>
          <w:b/>
        </w:rPr>
        <w:t xml:space="preserve"> not hold an existing Research P</w:t>
      </w:r>
      <w:r w:rsidRPr="00C80D08">
        <w:rPr>
          <w:b/>
        </w:rPr>
        <w:t>assport</w:t>
      </w:r>
      <w:r>
        <w:rPr>
          <w:b/>
        </w:rPr>
        <w:t>,</w:t>
      </w:r>
      <w:r w:rsidRPr="00C80D08">
        <w:t xml:space="preserve"> then a</w:t>
      </w:r>
      <w:r>
        <w:t xml:space="preserve"> new Research passport app</w:t>
      </w:r>
      <w:r w:rsidR="003A5DC3">
        <w:t>lication form must be completed.</w:t>
      </w:r>
    </w:p>
    <w:p w14:paraId="7F465181" w14:textId="77777777" w:rsidR="00F0793B" w:rsidRDefault="00F0793B" w:rsidP="0035269C">
      <w:pPr>
        <w:pStyle w:val="ListParagraph"/>
        <w:spacing w:after="200"/>
        <w:ind w:left="426"/>
        <w:contextualSpacing/>
        <w:jc w:val="both"/>
      </w:pPr>
    </w:p>
    <w:p w14:paraId="47B1CF7A" w14:textId="1BDF22A0" w:rsidR="00EC36E2" w:rsidRDefault="004563BA" w:rsidP="0035269C">
      <w:pPr>
        <w:pStyle w:val="ListParagraph"/>
        <w:spacing w:after="200"/>
        <w:ind w:left="426"/>
        <w:contextualSpacing/>
        <w:jc w:val="both"/>
      </w:pPr>
      <w:r>
        <w:t xml:space="preserve">New </w:t>
      </w:r>
      <w:r w:rsidR="00BE4C05">
        <w:t>PVG/</w:t>
      </w:r>
      <w:r>
        <w:t>Disclosure and</w:t>
      </w:r>
      <w:r w:rsidR="00EC36E2">
        <w:t xml:space="preserve"> Occupational </w:t>
      </w:r>
      <w:r>
        <w:t>H</w:t>
      </w:r>
      <w:r w:rsidR="00EC36E2">
        <w:t>ealth checks will need to be completed with a new Research Passport application (if required for the study) in the following circumstances:</w:t>
      </w:r>
    </w:p>
    <w:p w14:paraId="0B7160DA" w14:textId="77777777" w:rsidR="003A5DC3" w:rsidRDefault="00EC36E2" w:rsidP="0035269C">
      <w:pPr>
        <w:pStyle w:val="ListParagraph"/>
        <w:numPr>
          <w:ilvl w:val="0"/>
          <w:numId w:val="9"/>
        </w:numPr>
        <w:spacing w:after="200"/>
        <w:contextualSpacing/>
        <w:jc w:val="both"/>
      </w:pPr>
      <w:r>
        <w:t xml:space="preserve">Previous Occupational Health clearance </w:t>
      </w:r>
      <w:r w:rsidR="003A5DC3">
        <w:t xml:space="preserve">is more than 3 years old. </w:t>
      </w:r>
    </w:p>
    <w:p w14:paraId="179D4365" w14:textId="06B4C474" w:rsidR="003A5DC3" w:rsidRDefault="00EC36E2" w:rsidP="0035269C">
      <w:pPr>
        <w:pStyle w:val="ListParagraph"/>
        <w:numPr>
          <w:ilvl w:val="0"/>
          <w:numId w:val="9"/>
        </w:numPr>
        <w:spacing w:after="200"/>
        <w:contextualSpacing/>
        <w:jc w:val="both"/>
      </w:pPr>
      <w:r>
        <w:t xml:space="preserve">Previous </w:t>
      </w:r>
      <w:r w:rsidR="00B16D48">
        <w:t>Level 2</w:t>
      </w:r>
      <w:r>
        <w:t xml:space="preserve"> Disclosure certificate is more than 6 months old.</w:t>
      </w:r>
    </w:p>
    <w:p w14:paraId="072F3603" w14:textId="77777777" w:rsidR="00EC36E2" w:rsidRDefault="00EC36E2" w:rsidP="0035269C">
      <w:pPr>
        <w:pStyle w:val="ListParagraph"/>
        <w:numPr>
          <w:ilvl w:val="0"/>
          <w:numId w:val="9"/>
        </w:numPr>
        <w:spacing w:after="200"/>
        <w:contextualSpacing/>
        <w:jc w:val="both"/>
      </w:pPr>
      <w:r>
        <w:t>If a PVG level Disclosure has been previously completed for the University, this does not need to be re-completed regardless of the length of time since the certificate was issued.</w:t>
      </w:r>
    </w:p>
    <w:p w14:paraId="3937CD09" w14:textId="77777777" w:rsidR="00EC36E2" w:rsidRDefault="00B01F9C" w:rsidP="0035269C">
      <w:pPr>
        <w:spacing w:after="200"/>
        <w:contextualSpacing/>
        <w:jc w:val="both"/>
      </w:pPr>
      <w:r>
        <w:rPr>
          <w:b/>
          <w:sz w:val="24"/>
          <w:szCs w:val="24"/>
          <w:u w:val="single"/>
        </w:rPr>
        <w:t>HOW TO USE AN APPENDIX PAGE</w:t>
      </w:r>
    </w:p>
    <w:p w14:paraId="2CC191BC" w14:textId="77777777" w:rsidR="0033198E" w:rsidRDefault="00EC36E2" w:rsidP="0035269C">
      <w:pPr>
        <w:pStyle w:val="ListParagraph"/>
        <w:numPr>
          <w:ilvl w:val="0"/>
          <w:numId w:val="6"/>
        </w:numPr>
        <w:spacing w:after="200"/>
        <w:ind w:left="426" w:hanging="426"/>
        <w:contextualSpacing/>
        <w:jc w:val="both"/>
      </w:pPr>
      <w:r>
        <w:t xml:space="preserve">An Appendix page should be used for Multi-Project Research Passports </w:t>
      </w:r>
      <w:r w:rsidR="00B01F9C">
        <w:t>where</w:t>
      </w:r>
      <w:r>
        <w:t xml:space="preserve"> a separate page should be </w:t>
      </w:r>
      <w:r w:rsidR="00B01F9C">
        <w:t>completed</w:t>
      </w:r>
      <w:r>
        <w:t xml:space="preserve"> for each study</w:t>
      </w:r>
    </w:p>
    <w:p w14:paraId="1900AD5E" w14:textId="77777777" w:rsidR="001D63BA" w:rsidRDefault="001D63BA" w:rsidP="0035269C">
      <w:pPr>
        <w:pStyle w:val="ListParagraph"/>
        <w:numPr>
          <w:ilvl w:val="0"/>
          <w:numId w:val="6"/>
        </w:numPr>
        <w:spacing w:after="200"/>
        <w:ind w:left="426" w:hanging="426"/>
        <w:contextualSpacing/>
        <w:jc w:val="both"/>
      </w:pPr>
      <w:r>
        <w:t xml:space="preserve">They should </w:t>
      </w:r>
      <w:r w:rsidR="00B01F9C">
        <w:t xml:space="preserve">also </w:t>
      </w:r>
      <w:r>
        <w:t>be used for any changes that are required</w:t>
      </w:r>
      <w:r w:rsidR="00B01F9C">
        <w:t>,</w:t>
      </w:r>
      <w:r>
        <w:t xml:space="preserve"> such as change in employment status, change of end date of involvement in a study</w:t>
      </w:r>
      <w:r w:rsidR="00DF69C0">
        <w:t>, changing from a Project Specific to a Multi-Project Research Passport, change of name etc.</w:t>
      </w:r>
    </w:p>
    <w:p w14:paraId="4A07C158" w14:textId="77777777" w:rsidR="00DF69C0" w:rsidRPr="00C075D4" w:rsidRDefault="00DF69C0" w:rsidP="0035269C">
      <w:pPr>
        <w:pStyle w:val="ListParagraph"/>
        <w:numPr>
          <w:ilvl w:val="0"/>
          <w:numId w:val="6"/>
        </w:numPr>
        <w:spacing w:after="200"/>
        <w:ind w:left="426" w:hanging="426"/>
        <w:contextualSpacing/>
        <w:jc w:val="both"/>
        <w:rPr>
          <w:szCs w:val="24"/>
        </w:rPr>
      </w:pPr>
      <w:r>
        <w:t>Researcher must ensure that all NHS organisations are informed of the changes.</w:t>
      </w:r>
    </w:p>
    <w:p w14:paraId="269130C6" w14:textId="77777777" w:rsidR="00C075D4" w:rsidRPr="00DF69C0" w:rsidRDefault="00C075D4" w:rsidP="0035269C">
      <w:pPr>
        <w:pStyle w:val="ListParagraph"/>
        <w:numPr>
          <w:ilvl w:val="0"/>
          <w:numId w:val="6"/>
        </w:numPr>
        <w:spacing w:after="200"/>
        <w:ind w:left="426" w:hanging="426"/>
        <w:contextualSpacing/>
        <w:jc w:val="both"/>
        <w:rPr>
          <w:szCs w:val="24"/>
        </w:rPr>
      </w:pPr>
      <w:r>
        <w:t>See Section 2 above for assistance in completing an appendix page.</w:t>
      </w:r>
    </w:p>
    <w:p w14:paraId="2B08F3AC" w14:textId="77777777" w:rsidR="00992F5A" w:rsidRPr="00DF69C0" w:rsidRDefault="00992F5A" w:rsidP="0035269C">
      <w:pPr>
        <w:spacing w:after="200" w:line="276" w:lineRule="auto"/>
        <w:jc w:val="both"/>
        <w:rPr>
          <w:b/>
          <w:sz w:val="24"/>
          <w:szCs w:val="24"/>
          <w:u w:val="single"/>
        </w:rPr>
      </w:pPr>
      <w:r>
        <w:rPr>
          <w:noProof/>
          <w:lang w:eastAsia="en-GB"/>
        </w:rPr>
        <w:lastRenderedPageBreak/>
        <w:drawing>
          <wp:anchor distT="0" distB="0" distL="114300" distR="114300" simplePos="0" relativeHeight="251658240" behindDoc="1" locked="0" layoutInCell="1" allowOverlap="1" wp14:anchorId="1178DBDD" wp14:editId="6497609C">
            <wp:simplePos x="0" y="0"/>
            <wp:positionH relativeFrom="column">
              <wp:posOffset>-248285</wp:posOffset>
            </wp:positionH>
            <wp:positionV relativeFrom="paragraph">
              <wp:posOffset>342900</wp:posOffset>
            </wp:positionV>
            <wp:extent cx="6372225" cy="8682355"/>
            <wp:effectExtent l="0" t="0" r="0" b="0"/>
            <wp:wrapTight wrapText="bothSides">
              <wp:wrapPolygon edited="0">
                <wp:start x="0" y="0"/>
                <wp:lineTo x="0" y="21564"/>
                <wp:lineTo x="21568" y="21564"/>
                <wp:lineTo x="215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7152" t="14968" r="50603" b="9979"/>
                    <a:stretch/>
                  </pic:blipFill>
                  <pic:spPr bwMode="auto">
                    <a:xfrm>
                      <a:off x="0" y="0"/>
                      <a:ext cx="6372225" cy="8682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69C0" w:rsidRPr="00DF69C0">
        <w:rPr>
          <w:b/>
          <w:sz w:val="24"/>
          <w:szCs w:val="24"/>
          <w:u w:val="single"/>
        </w:rPr>
        <w:t>Example of Research Passport Appendix Page</w:t>
      </w:r>
      <w:r w:rsidR="000C206E">
        <w:rPr>
          <w:b/>
          <w:sz w:val="24"/>
          <w:szCs w:val="24"/>
          <w:u w:val="single"/>
        </w:rPr>
        <w:t xml:space="preserve"> for Extensions</w:t>
      </w:r>
    </w:p>
    <w:sectPr w:rsidR="00992F5A" w:rsidRPr="00DF69C0" w:rsidSect="009C165F">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37CB" w14:textId="77777777" w:rsidR="00763E18" w:rsidRDefault="00763E18" w:rsidP="00D65459">
      <w:r>
        <w:separator/>
      </w:r>
    </w:p>
  </w:endnote>
  <w:endnote w:type="continuationSeparator" w:id="0">
    <w:p w14:paraId="45DE5A72" w14:textId="77777777" w:rsidR="00763E18" w:rsidRDefault="00763E18" w:rsidP="00D6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2AC6" w14:textId="77777777" w:rsidR="00763E18" w:rsidRDefault="00763E18" w:rsidP="00D65459">
      <w:r>
        <w:separator/>
      </w:r>
    </w:p>
  </w:footnote>
  <w:footnote w:type="continuationSeparator" w:id="0">
    <w:p w14:paraId="6EDAD700" w14:textId="77777777" w:rsidR="00763E18" w:rsidRDefault="00763E18" w:rsidP="00D65459">
      <w:r>
        <w:continuationSeparator/>
      </w:r>
    </w:p>
  </w:footnote>
  <w:footnote w:id="1">
    <w:p w14:paraId="225AA4CA" w14:textId="77777777" w:rsidR="00A7514C" w:rsidRDefault="00A7514C" w:rsidP="00A7514C">
      <w:pPr>
        <w:shd w:val="clear" w:color="auto" w:fill="FFFFFF"/>
        <w:spacing w:after="240"/>
        <w:contextualSpacing/>
        <w:rPr>
          <w:rFonts w:eastAsia="Times New Roman" w:cs="Times New Roman"/>
          <w:color w:val="333333"/>
          <w:sz w:val="16"/>
          <w:szCs w:val="16"/>
          <w:lang w:eastAsia="en-GB"/>
        </w:rPr>
      </w:pPr>
      <w:r w:rsidRPr="005D4930">
        <w:rPr>
          <w:rStyle w:val="FootnoteReference"/>
          <w:sz w:val="16"/>
          <w:szCs w:val="16"/>
        </w:rPr>
        <w:footnoteRef/>
      </w:r>
      <w:r w:rsidRPr="005D4930">
        <w:rPr>
          <w:rFonts w:eastAsia="Times New Roman" w:cs="Times New Roman"/>
          <w:color w:val="333333"/>
          <w:sz w:val="16"/>
          <w:szCs w:val="16"/>
          <w:lang w:eastAsia="en-GB"/>
        </w:rPr>
        <w:t>There are two types of Research Passport: a project-specific and a multi-project Research Passport</w:t>
      </w:r>
      <w:r>
        <w:rPr>
          <w:rFonts w:eastAsia="Times New Roman" w:cs="Times New Roman"/>
          <w:color w:val="333333"/>
          <w:sz w:val="16"/>
          <w:szCs w:val="16"/>
          <w:lang w:eastAsia="en-GB"/>
        </w:rPr>
        <w:t>:</w:t>
      </w:r>
    </w:p>
    <w:p w14:paraId="0A7095EE" w14:textId="77777777" w:rsidR="00A7514C" w:rsidRPr="00B1262D" w:rsidRDefault="00A7514C" w:rsidP="00A7514C">
      <w:pPr>
        <w:pStyle w:val="ListParagraph"/>
        <w:numPr>
          <w:ilvl w:val="0"/>
          <w:numId w:val="7"/>
        </w:numPr>
        <w:shd w:val="clear" w:color="auto" w:fill="FFFFFF"/>
        <w:spacing w:after="240"/>
        <w:contextualSpacing/>
        <w:rPr>
          <w:rFonts w:eastAsia="Times New Roman" w:cs="Times New Roman"/>
          <w:color w:val="333333"/>
          <w:sz w:val="16"/>
          <w:szCs w:val="16"/>
          <w:lang w:eastAsia="en-GB"/>
        </w:rPr>
      </w:pPr>
      <w:r w:rsidRPr="00B1262D">
        <w:rPr>
          <w:rFonts w:eastAsia="Times New Roman" w:cs="Times New Roman"/>
          <w:color w:val="333333"/>
          <w:sz w:val="16"/>
          <w:szCs w:val="16"/>
          <w:lang w:eastAsia="en-GB"/>
        </w:rPr>
        <w:t xml:space="preserve">The project-specific Research Passport is for researchers who will be involved with only one study/project over the duration of </w:t>
      </w:r>
      <w:r>
        <w:rPr>
          <w:rFonts w:eastAsia="Times New Roman" w:cs="Times New Roman"/>
          <w:color w:val="333333"/>
          <w:sz w:val="16"/>
          <w:szCs w:val="16"/>
          <w:lang w:eastAsia="en-GB"/>
        </w:rPr>
        <w:t xml:space="preserve">the </w:t>
      </w:r>
      <w:proofErr w:type="gramStart"/>
      <w:r w:rsidRPr="00B1262D">
        <w:rPr>
          <w:rFonts w:eastAsia="Times New Roman" w:cs="Times New Roman"/>
          <w:color w:val="333333"/>
          <w:sz w:val="16"/>
          <w:szCs w:val="16"/>
          <w:lang w:eastAsia="en-GB"/>
        </w:rPr>
        <w:t>three year</w:t>
      </w:r>
      <w:proofErr w:type="gramEnd"/>
      <w:r w:rsidRPr="00B1262D">
        <w:rPr>
          <w:rFonts w:eastAsia="Times New Roman" w:cs="Times New Roman"/>
          <w:color w:val="333333"/>
          <w:sz w:val="16"/>
          <w:szCs w:val="16"/>
          <w:lang w:eastAsia="en-GB"/>
        </w:rPr>
        <w:t xml:space="preserve"> Research Passport. </w:t>
      </w:r>
    </w:p>
    <w:p w14:paraId="1C3475F3" w14:textId="77777777" w:rsidR="00A7514C" w:rsidRPr="00B1262D" w:rsidRDefault="00A7514C" w:rsidP="00A7514C">
      <w:pPr>
        <w:pStyle w:val="ListParagraph"/>
        <w:numPr>
          <w:ilvl w:val="0"/>
          <w:numId w:val="7"/>
        </w:numPr>
        <w:shd w:val="clear" w:color="auto" w:fill="FFFFFF"/>
        <w:spacing w:after="240"/>
        <w:contextualSpacing/>
        <w:rPr>
          <w:rFonts w:eastAsia="Times New Roman" w:cs="Times New Roman"/>
          <w:color w:val="333333"/>
          <w:sz w:val="16"/>
          <w:szCs w:val="16"/>
          <w:lang w:eastAsia="en-GB"/>
        </w:rPr>
      </w:pPr>
      <w:r w:rsidRPr="00B1262D">
        <w:rPr>
          <w:rFonts w:eastAsia="Times New Roman" w:cs="Times New Roman"/>
          <w:color w:val="333333"/>
          <w:sz w:val="16"/>
          <w:szCs w:val="16"/>
          <w:lang w:eastAsia="en-GB"/>
        </w:rPr>
        <w:t xml:space="preserve">The multi-project Research Passport is for researchers who will be working on a number of studies over the course of the </w:t>
      </w:r>
      <w:proofErr w:type="gramStart"/>
      <w:r w:rsidRPr="00B1262D">
        <w:rPr>
          <w:rFonts w:eastAsia="Times New Roman" w:cs="Times New Roman"/>
          <w:color w:val="333333"/>
          <w:sz w:val="16"/>
          <w:szCs w:val="16"/>
          <w:lang w:eastAsia="en-GB"/>
        </w:rPr>
        <w:t>three year</w:t>
      </w:r>
      <w:proofErr w:type="gramEnd"/>
      <w:r w:rsidRPr="00B1262D">
        <w:rPr>
          <w:rFonts w:eastAsia="Times New Roman" w:cs="Times New Roman"/>
          <w:color w:val="333333"/>
          <w:sz w:val="16"/>
          <w:szCs w:val="16"/>
          <w:lang w:eastAsia="en-GB"/>
        </w:rPr>
        <w:t xml:space="preserve"> Research Passport and have an ongoing research portfolio. As many Appendix pages can be added as required but please number each Appendix page.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808"/>
    <w:multiLevelType w:val="hybridMultilevel"/>
    <w:tmpl w:val="2CFC3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573118"/>
    <w:multiLevelType w:val="hybridMultilevel"/>
    <w:tmpl w:val="5A9EC61C"/>
    <w:lvl w:ilvl="0" w:tplc="F03A9FC2">
      <w:numFmt w:val="bullet"/>
      <w:lvlText w:val="-"/>
      <w:lvlJc w:val="left"/>
      <w:pPr>
        <w:ind w:left="786" w:hanging="360"/>
      </w:pPr>
      <w:rPr>
        <w:rFonts w:ascii="Calibri" w:eastAsiaTheme="minorHAnsi" w:hAnsi="Calibri"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21BB29C4"/>
    <w:multiLevelType w:val="hybridMultilevel"/>
    <w:tmpl w:val="ADEE0C44"/>
    <w:lvl w:ilvl="0" w:tplc="4D22A5EA">
      <w:numFmt w:val="bullet"/>
      <w:lvlText w:val="-"/>
      <w:lvlJc w:val="left"/>
      <w:pPr>
        <w:ind w:left="786" w:hanging="360"/>
      </w:pPr>
      <w:rPr>
        <w:rFonts w:ascii="Calibri" w:eastAsiaTheme="minorHAnsi" w:hAnsi="Calibri"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78E3F5D"/>
    <w:multiLevelType w:val="multilevel"/>
    <w:tmpl w:val="40929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07662"/>
    <w:multiLevelType w:val="hybridMultilevel"/>
    <w:tmpl w:val="B9BE6410"/>
    <w:lvl w:ilvl="0" w:tplc="ADF6411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FA5D85"/>
    <w:multiLevelType w:val="hybridMultilevel"/>
    <w:tmpl w:val="0A50D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9A6600"/>
    <w:multiLevelType w:val="hybridMultilevel"/>
    <w:tmpl w:val="757A3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9734B7"/>
    <w:multiLevelType w:val="hybridMultilevel"/>
    <w:tmpl w:val="080AB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E04251"/>
    <w:multiLevelType w:val="hybridMultilevel"/>
    <w:tmpl w:val="D85AB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0"/>
  </w:num>
  <w:num w:numId="5">
    <w:abstractNumId w:val="7"/>
  </w:num>
  <w:num w:numId="6">
    <w:abstractNumId w:val="6"/>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96"/>
    <w:rsid w:val="00032454"/>
    <w:rsid w:val="0004714E"/>
    <w:rsid w:val="000712B2"/>
    <w:rsid w:val="0008481B"/>
    <w:rsid w:val="000C206E"/>
    <w:rsid w:val="000C49C6"/>
    <w:rsid w:val="00194C9F"/>
    <w:rsid w:val="001D63BA"/>
    <w:rsid w:val="001D63C1"/>
    <w:rsid w:val="002723C4"/>
    <w:rsid w:val="00295012"/>
    <w:rsid w:val="002D462D"/>
    <w:rsid w:val="0033198E"/>
    <w:rsid w:val="003342D6"/>
    <w:rsid w:val="00336B05"/>
    <w:rsid w:val="0035269C"/>
    <w:rsid w:val="0036299F"/>
    <w:rsid w:val="003A5DC3"/>
    <w:rsid w:val="003C53DB"/>
    <w:rsid w:val="0043450E"/>
    <w:rsid w:val="00442300"/>
    <w:rsid w:val="00455294"/>
    <w:rsid w:val="004563BA"/>
    <w:rsid w:val="005D4930"/>
    <w:rsid w:val="00643154"/>
    <w:rsid w:val="00671EF7"/>
    <w:rsid w:val="00763E18"/>
    <w:rsid w:val="007C5F7E"/>
    <w:rsid w:val="008016E6"/>
    <w:rsid w:val="00853619"/>
    <w:rsid w:val="0087453F"/>
    <w:rsid w:val="008B1407"/>
    <w:rsid w:val="008F6A38"/>
    <w:rsid w:val="009753DD"/>
    <w:rsid w:val="00984364"/>
    <w:rsid w:val="00992F5A"/>
    <w:rsid w:val="009C165F"/>
    <w:rsid w:val="00A36688"/>
    <w:rsid w:val="00A7514C"/>
    <w:rsid w:val="00AE6097"/>
    <w:rsid w:val="00B01F9C"/>
    <w:rsid w:val="00B1262D"/>
    <w:rsid w:val="00B16D48"/>
    <w:rsid w:val="00B23D5C"/>
    <w:rsid w:val="00B31B42"/>
    <w:rsid w:val="00B56DFE"/>
    <w:rsid w:val="00B71138"/>
    <w:rsid w:val="00BE4C05"/>
    <w:rsid w:val="00BF32A7"/>
    <w:rsid w:val="00C075D4"/>
    <w:rsid w:val="00C138CB"/>
    <w:rsid w:val="00C37302"/>
    <w:rsid w:val="00C80D08"/>
    <w:rsid w:val="00C820CF"/>
    <w:rsid w:val="00CE46FE"/>
    <w:rsid w:val="00D35596"/>
    <w:rsid w:val="00D51A87"/>
    <w:rsid w:val="00D65459"/>
    <w:rsid w:val="00D709E4"/>
    <w:rsid w:val="00DB78E2"/>
    <w:rsid w:val="00DC19CF"/>
    <w:rsid w:val="00DD39D4"/>
    <w:rsid w:val="00DD3DF9"/>
    <w:rsid w:val="00DE3E12"/>
    <w:rsid w:val="00DF5348"/>
    <w:rsid w:val="00DF69C0"/>
    <w:rsid w:val="00E543AD"/>
    <w:rsid w:val="00E77959"/>
    <w:rsid w:val="00EC36E2"/>
    <w:rsid w:val="00F0793B"/>
    <w:rsid w:val="00F40D33"/>
    <w:rsid w:val="00F64920"/>
    <w:rsid w:val="00F70ACC"/>
    <w:rsid w:val="00FC7CC1"/>
    <w:rsid w:val="00FE3264"/>
    <w:rsid w:val="00FE690A"/>
    <w:rsid w:val="00FF1923"/>
    <w:rsid w:val="00FF3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3A699DF5"/>
  <w15:docId w15:val="{4916A9A3-41D0-474E-B592-096B60BE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9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596"/>
    <w:pPr>
      <w:ind w:left="720"/>
    </w:pPr>
  </w:style>
  <w:style w:type="table" w:styleId="TableGrid">
    <w:name w:val="Table Grid"/>
    <w:basedOn w:val="TableNormal"/>
    <w:uiPriority w:val="59"/>
    <w:rsid w:val="00C8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5012"/>
    <w:rPr>
      <w:color w:val="0000FF"/>
      <w:u w:val="single"/>
    </w:rPr>
  </w:style>
  <w:style w:type="paragraph" w:styleId="NormalWeb">
    <w:name w:val="Normal (Web)"/>
    <w:basedOn w:val="Normal"/>
    <w:uiPriority w:val="99"/>
    <w:semiHidden/>
    <w:unhideWhenUsed/>
    <w:rsid w:val="00295012"/>
    <w:pPr>
      <w:spacing w:after="240"/>
    </w:pPr>
    <w:rPr>
      <w:rFonts w:ascii="Times New Roman" w:eastAsia="Times New Roman" w:hAnsi="Times New Roman" w:cs="Times New Roman"/>
      <w:sz w:val="18"/>
      <w:szCs w:val="18"/>
      <w:lang w:eastAsia="en-GB"/>
    </w:rPr>
  </w:style>
  <w:style w:type="paragraph" w:styleId="BalloonText">
    <w:name w:val="Balloon Text"/>
    <w:basedOn w:val="Normal"/>
    <w:link w:val="BalloonTextChar"/>
    <w:uiPriority w:val="99"/>
    <w:semiHidden/>
    <w:unhideWhenUsed/>
    <w:rsid w:val="008016E6"/>
    <w:rPr>
      <w:rFonts w:ascii="Tahoma" w:hAnsi="Tahoma" w:cs="Tahoma"/>
      <w:sz w:val="16"/>
      <w:szCs w:val="16"/>
    </w:rPr>
  </w:style>
  <w:style w:type="character" w:customStyle="1" w:styleId="BalloonTextChar">
    <w:name w:val="Balloon Text Char"/>
    <w:basedOn w:val="DefaultParagraphFont"/>
    <w:link w:val="BalloonText"/>
    <w:uiPriority w:val="99"/>
    <w:semiHidden/>
    <w:rsid w:val="008016E6"/>
    <w:rPr>
      <w:rFonts w:ascii="Tahoma" w:hAnsi="Tahoma" w:cs="Tahoma"/>
      <w:sz w:val="16"/>
      <w:szCs w:val="16"/>
    </w:rPr>
  </w:style>
  <w:style w:type="paragraph" w:styleId="FootnoteText">
    <w:name w:val="footnote text"/>
    <w:basedOn w:val="Normal"/>
    <w:link w:val="FootnoteTextChar"/>
    <w:uiPriority w:val="99"/>
    <w:semiHidden/>
    <w:unhideWhenUsed/>
    <w:rsid w:val="00D65459"/>
    <w:rPr>
      <w:sz w:val="20"/>
      <w:szCs w:val="20"/>
    </w:rPr>
  </w:style>
  <w:style w:type="character" w:customStyle="1" w:styleId="FootnoteTextChar">
    <w:name w:val="Footnote Text Char"/>
    <w:basedOn w:val="DefaultParagraphFont"/>
    <w:link w:val="FootnoteText"/>
    <w:uiPriority w:val="99"/>
    <w:semiHidden/>
    <w:rsid w:val="00D65459"/>
    <w:rPr>
      <w:sz w:val="20"/>
      <w:szCs w:val="20"/>
    </w:rPr>
  </w:style>
  <w:style w:type="character" w:styleId="FootnoteReference">
    <w:name w:val="footnote reference"/>
    <w:basedOn w:val="DefaultParagraphFont"/>
    <w:uiPriority w:val="99"/>
    <w:semiHidden/>
    <w:unhideWhenUsed/>
    <w:rsid w:val="00D65459"/>
    <w:rPr>
      <w:vertAlign w:val="superscript"/>
    </w:rPr>
  </w:style>
  <w:style w:type="paragraph" w:styleId="Header">
    <w:name w:val="header"/>
    <w:basedOn w:val="Normal"/>
    <w:link w:val="HeaderChar"/>
    <w:uiPriority w:val="99"/>
    <w:unhideWhenUsed/>
    <w:rsid w:val="00D65459"/>
    <w:pPr>
      <w:tabs>
        <w:tab w:val="center" w:pos="4513"/>
        <w:tab w:val="right" w:pos="9026"/>
      </w:tabs>
    </w:pPr>
  </w:style>
  <w:style w:type="character" w:customStyle="1" w:styleId="HeaderChar">
    <w:name w:val="Header Char"/>
    <w:basedOn w:val="DefaultParagraphFont"/>
    <w:link w:val="Header"/>
    <w:uiPriority w:val="99"/>
    <w:rsid w:val="00D65459"/>
  </w:style>
  <w:style w:type="paragraph" w:styleId="Footer">
    <w:name w:val="footer"/>
    <w:basedOn w:val="Normal"/>
    <w:link w:val="FooterChar"/>
    <w:uiPriority w:val="99"/>
    <w:unhideWhenUsed/>
    <w:rsid w:val="00D65459"/>
    <w:pPr>
      <w:tabs>
        <w:tab w:val="center" w:pos="4513"/>
        <w:tab w:val="right" w:pos="9026"/>
      </w:tabs>
    </w:pPr>
  </w:style>
  <w:style w:type="character" w:customStyle="1" w:styleId="FooterChar">
    <w:name w:val="Footer Char"/>
    <w:basedOn w:val="DefaultParagraphFont"/>
    <w:link w:val="Footer"/>
    <w:uiPriority w:val="99"/>
    <w:rsid w:val="00D65459"/>
  </w:style>
  <w:style w:type="character" w:styleId="Strong">
    <w:name w:val="Strong"/>
    <w:basedOn w:val="DefaultParagraphFont"/>
    <w:uiPriority w:val="22"/>
    <w:qFormat/>
    <w:rsid w:val="00C37302"/>
    <w:rPr>
      <w:b/>
      <w:bCs/>
    </w:rPr>
  </w:style>
  <w:style w:type="character" w:styleId="FollowedHyperlink">
    <w:name w:val="FollowedHyperlink"/>
    <w:basedOn w:val="DefaultParagraphFont"/>
    <w:uiPriority w:val="99"/>
    <w:semiHidden/>
    <w:unhideWhenUsed/>
    <w:rsid w:val="002723C4"/>
    <w:rPr>
      <w:color w:val="800080" w:themeColor="followedHyperlink"/>
      <w:u w:val="single"/>
    </w:rPr>
  </w:style>
  <w:style w:type="character" w:styleId="UnresolvedMention">
    <w:name w:val="Unresolved Mention"/>
    <w:basedOn w:val="DefaultParagraphFont"/>
    <w:uiPriority w:val="99"/>
    <w:semiHidden/>
    <w:unhideWhenUsed/>
    <w:rsid w:val="001D6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643538">
      <w:bodyDiv w:val="1"/>
      <w:marLeft w:val="0"/>
      <w:marRight w:val="0"/>
      <w:marTop w:val="0"/>
      <w:marBottom w:val="0"/>
      <w:divBdr>
        <w:top w:val="none" w:sz="0" w:space="0" w:color="auto"/>
        <w:left w:val="none" w:sz="0" w:space="0" w:color="auto"/>
        <w:bottom w:val="none" w:sz="0" w:space="0" w:color="auto"/>
        <w:right w:val="none" w:sz="0" w:space="0" w:color="auto"/>
      </w:divBdr>
      <w:divsChild>
        <w:div w:id="1325430099">
          <w:marLeft w:val="0"/>
          <w:marRight w:val="0"/>
          <w:marTop w:val="0"/>
          <w:marBottom w:val="0"/>
          <w:divBdr>
            <w:top w:val="none" w:sz="0" w:space="0" w:color="auto"/>
            <w:left w:val="single" w:sz="6" w:space="15" w:color="006666"/>
            <w:bottom w:val="single" w:sz="6" w:space="0" w:color="006666"/>
            <w:right w:val="single" w:sz="6" w:space="15" w:color="006666"/>
          </w:divBdr>
          <w:divsChild>
            <w:div w:id="1074233108">
              <w:marLeft w:val="0"/>
              <w:marRight w:val="0"/>
              <w:marTop w:val="0"/>
              <w:marBottom w:val="0"/>
              <w:divBdr>
                <w:top w:val="none" w:sz="0" w:space="0" w:color="auto"/>
                <w:left w:val="none" w:sz="0" w:space="0" w:color="auto"/>
                <w:bottom w:val="none" w:sz="0" w:space="0" w:color="auto"/>
                <w:right w:val="none" w:sz="0" w:space="0" w:color="auto"/>
              </w:divBdr>
              <w:divsChild>
                <w:div w:id="353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7794">
      <w:bodyDiv w:val="1"/>
      <w:marLeft w:val="0"/>
      <w:marRight w:val="0"/>
      <w:marTop w:val="0"/>
      <w:marBottom w:val="0"/>
      <w:divBdr>
        <w:top w:val="none" w:sz="0" w:space="0" w:color="auto"/>
        <w:left w:val="none" w:sz="0" w:space="0" w:color="auto"/>
        <w:bottom w:val="none" w:sz="0" w:space="0" w:color="auto"/>
        <w:right w:val="none" w:sz="0" w:space="0" w:color="auto"/>
      </w:divBdr>
    </w:div>
    <w:div w:id="213872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human-resources/about/in-colleges/medicine-vet-medicine/nhs-honorary-cover/nhs-honorary-cov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staffing@ed.ac.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ed.ac.uk/sites/default/files/atoms/files/nhs_honorary_cover_table_v11.pdf" TargetMode="External"/><Relationship Id="rId4" Type="http://schemas.openxmlformats.org/officeDocument/2006/relationships/settings" Target="settings.xml"/><Relationship Id="rId9" Type="http://schemas.openxmlformats.org/officeDocument/2006/relationships/hyperlink" Target="mailto:Employment.Checks@e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E3CC07EFA95441BA107552733C0868" ma:contentTypeVersion="4" ma:contentTypeDescription="Create a new document." ma:contentTypeScope="" ma:versionID="6263f670a5713e0bea46a48993b39592">
  <xsd:schema xmlns:xsd="http://www.w3.org/2001/XMLSchema" xmlns:xs="http://www.w3.org/2001/XMLSchema" xmlns:p="http://schemas.microsoft.com/office/2006/metadata/properties" xmlns:ns2="113e1a98-a95e-41ba-bb5e-792968e57b61" targetNamespace="http://schemas.microsoft.com/office/2006/metadata/properties" ma:root="true" ma:fieldsID="8a18d97347b11af194e68ed8d046d704" ns2:_="">
    <xsd:import namespace="113e1a98-a95e-41ba-bb5e-792968e57b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e1a98-a95e-41ba-bb5e-792968e57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3D8D42-6356-4300-BDF0-EED930F1DB85}">
  <ds:schemaRefs>
    <ds:schemaRef ds:uri="http://schemas.openxmlformats.org/officeDocument/2006/bibliography"/>
  </ds:schemaRefs>
</ds:datastoreItem>
</file>

<file path=customXml/itemProps2.xml><?xml version="1.0" encoding="utf-8"?>
<ds:datastoreItem xmlns:ds="http://schemas.openxmlformats.org/officeDocument/2006/customXml" ds:itemID="{BBAF58DA-82FD-4C15-A3D0-59A38F4C3CB6}"/>
</file>

<file path=customXml/itemProps3.xml><?xml version="1.0" encoding="utf-8"?>
<ds:datastoreItem xmlns:ds="http://schemas.openxmlformats.org/officeDocument/2006/customXml" ds:itemID="{8D71F6A7-3F84-4375-8060-4CAA49B51F52}"/>
</file>

<file path=customXml/itemProps4.xml><?xml version="1.0" encoding="utf-8"?>
<ds:datastoreItem xmlns:ds="http://schemas.openxmlformats.org/officeDocument/2006/customXml" ds:itemID="{8844644D-3279-4607-97EE-02AB4F5E0CE0}"/>
</file>

<file path=docProps/app.xml><?xml version="1.0" encoding="utf-8"?>
<Properties xmlns="http://schemas.openxmlformats.org/officeDocument/2006/extended-properties" xmlns:vt="http://schemas.openxmlformats.org/officeDocument/2006/docPropsVTypes">
  <Template>Normal</Template>
  <TotalTime>5</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Hazel Smith</dc:creator>
  <cp:lastModifiedBy>Angela Hacket</cp:lastModifiedBy>
  <cp:revision>6</cp:revision>
  <cp:lastPrinted>2014-10-09T11:11:00Z</cp:lastPrinted>
  <dcterms:created xsi:type="dcterms:W3CDTF">2022-03-28T13:12:00Z</dcterms:created>
  <dcterms:modified xsi:type="dcterms:W3CDTF">2025-03-21T11:12:00Z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0x010100B2E3CC07EFA95441BA107552733C0868</vt:lpwstr>
  </property>
</Properties>
</file>