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856" w:type="dxa"/>
        <w:tblLook w:val="04A0" w:firstRow="1" w:lastRow="0" w:firstColumn="1" w:lastColumn="0" w:noHBand="0" w:noVBand="1"/>
      </w:tblPr>
      <w:tblGrid>
        <w:gridCol w:w="10774"/>
      </w:tblGrid>
      <w:tr w:rsidR="00C82F69" w14:paraId="1C77FB9A" w14:textId="77777777" w:rsidTr="00C82F69">
        <w:trPr>
          <w:trHeight w:val="1531"/>
        </w:trPr>
        <w:tc>
          <w:tcPr>
            <w:tcW w:w="10774" w:type="dxa"/>
            <w:shd w:val="clear" w:color="auto" w:fill="D9D9D9" w:themeFill="background1" w:themeFillShade="D9"/>
          </w:tcPr>
          <w:bookmarkStart w:id="0" w:name="_GoBack"/>
          <w:bookmarkEnd w:id="0"/>
          <w:p w14:paraId="3A885D81" w14:textId="78A66C70" w:rsidR="00C82F69" w:rsidRDefault="00C82F69" w:rsidP="00C82F69">
            <w:pPr>
              <w:ind w:left="-120"/>
            </w:pPr>
            <w:r>
              <w:rPr>
                <w:noProof/>
                <w:lang w:eastAsia="en-GB"/>
              </w:rPr>
              <mc:AlternateContent>
                <mc:Choice Requires="wps">
                  <w:drawing>
                    <wp:anchor distT="45720" distB="45720" distL="114300" distR="114300" simplePos="0" relativeHeight="251663360" behindDoc="0" locked="0" layoutInCell="1" allowOverlap="1" wp14:anchorId="239AECD7" wp14:editId="5913CD5B">
                      <wp:simplePos x="0" y="0"/>
                      <wp:positionH relativeFrom="column">
                        <wp:posOffset>1033780</wp:posOffset>
                      </wp:positionH>
                      <wp:positionV relativeFrom="paragraph">
                        <wp:posOffset>80010</wp:posOffset>
                      </wp:positionV>
                      <wp:extent cx="4818380" cy="106680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066800"/>
                              </a:xfrm>
                              <a:prstGeom prst="rect">
                                <a:avLst/>
                              </a:prstGeom>
                              <a:solidFill>
                                <a:schemeClr val="bg1">
                                  <a:lumMod val="85000"/>
                                </a:schemeClr>
                              </a:solidFill>
                              <a:ln w="9525">
                                <a:noFill/>
                                <a:miter lim="800000"/>
                                <a:headEnd/>
                                <a:tailEnd/>
                              </a:ln>
                            </wps:spPr>
                            <wps:txbx>
                              <w:txbxContent>
                                <w:p w14:paraId="0A789CDE" w14:textId="3A8E4A8D" w:rsidR="00C82F69" w:rsidRPr="00B905DC" w:rsidRDefault="0051089E" w:rsidP="00B770DA">
                                  <w:pPr>
                                    <w:jc w:val="center"/>
                                    <w:rPr>
                                      <w:sz w:val="36"/>
                                      <w:szCs w:val="44"/>
                                    </w:rPr>
                                  </w:pPr>
                                  <w:r>
                                    <w:rPr>
                                      <w:sz w:val="36"/>
                                      <w:szCs w:val="44"/>
                                    </w:rPr>
                                    <w:t xml:space="preserve">Immigration Fees </w:t>
                                  </w:r>
                                  <w:r w:rsidR="00C82F69" w:rsidRPr="00B905DC">
                                    <w:rPr>
                                      <w:sz w:val="36"/>
                                      <w:szCs w:val="44"/>
                                    </w:rPr>
                                    <w:t>Loan</w:t>
                                  </w:r>
                                  <w:r>
                                    <w:rPr>
                                      <w:sz w:val="36"/>
                                      <w:szCs w:val="44"/>
                                    </w:rPr>
                                    <w:t xml:space="preserve"> Request </w:t>
                                  </w:r>
                                  <w:r w:rsidR="00233518">
                                    <w:rPr>
                                      <w:sz w:val="36"/>
                                      <w:szCs w:val="44"/>
                                    </w:rPr>
                                    <w:t xml:space="preserve">Form </w:t>
                                  </w:r>
                                  <w:r w:rsidR="00233518" w:rsidRPr="00B905DC">
                                    <w:rPr>
                                      <w:sz w:val="36"/>
                                      <w:szCs w:val="44"/>
                                    </w:rPr>
                                    <w:t>–</w:t>
                                  </w:r>
                                  <w:r w:rsidR="00C82F69" w:rsidRPr="00B905DC">
                                    <w:rPr>
                                      <w:sz w:val="36"/>
                                      <w:szCs w:val="44"/>
                                    </w:rPr>
                                    <w:t xml:space="preserve"> Guidance Notes</w:t>
                                  </w:r>
                                </w:p>
                                <w:p w14:paraId="747FF9D6" w14:textId="77777777" w:rsidR="00C82F69" w:rsidRPr="00B905DC" w:rsidRDefault="00C82F69" w:rsidP="00B905DC">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AECD7" id="_x0000_t202" coordsize="21600,21600" o:spt="202" path="m,l,21600r21600,l21600,xe">
                      <v:stroke joinstyle="miter"/>
                      <v:path gradientshapeok="t" o:connecttype="rect"/>
                    </v:shapetype>
                    <v:shape id="Text Box 2" o:spid="_x0000_s1026" type="#_x0000_t202" style="position:absolute;left:0;text-align:left;margin-left:81.4pt;margin-top:6.3pt;width:379.4pt;height: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" fillcolor="#d8d8d8 [2732]" stroked="f">
                      <v:textbox>
                        <w:txbxContent>
                          <w:p w14:paraId="0A789CDE" w14:textId="3A8E4A8D" w:rsidR="00C82F69" w:rsidRPr="00B905DC" w:rsidRDefault="0051089E" w:rsidP="00B770DA">
                            <w:pPr>
                              <w:jc w:val="center"/>
                              <w:rPr>
                                <w:sz w:val="36"/>
                                <w:szCs w:val="44"/>
                              </w:rPr>
                            </w:pPr>
                            <w:r>
                              <w:rPr>
                                <w:sz w:val="36"/>
                                <w:szCs w:val="44"/>
                              </w:rPr>
                              <w:t xml:space="preserve">Immigration Fees </w:t>
                            </w:r>
                            <w:r w:rsidR="00C82F69" w:rsidRPr="00B905DC">
                              <w:rPr>
                                <w:sz w:val="36"/>
                                <w:szCs w:val="44"/>
                              </w:rPr>
                              <w:t>Loan</w:t>
                            </w:r>
                            <w:r>
                              <w:rPr>
                                <w:sz w:val="36"/>
                                <w:szCs w:val="44"/>
                              </w:rPr>
                              <w:t xml:space="preserve"> Request </w:t>
                            </w:r>
                            <w:r w:rsidR="00233518">
                              <w:rPr>
                                <w:sz w:val="36"/>
                                <w:szCs w:val="44"/>
                              </w:rPr>
                              <w:t xml:space="preserve">Form </w:t>
                            </w:r>
                            <w:r w:rsidR="00233518" w:rsidRPr="00B905DC">
                              <w:rPr>
                                <w:sz w:val="36"/>
                                <w:szCs w:val="44"/>
                              </w:rPr>
                              <w:t>–</w:t>
                            </w:r>
                            <w:r w:rsidR="00C82F69" w:rsidRPr="00B905DC">
                              <w:rPr>
                                <w:sz w:val="36"/>
                                <w:szCs w:val="44"/>
                              </w:rPr>
                              <w:t xml:space="preserve"> Guidance Notes</w:t>
                            </w:r>
                          </w:p>
                          <w:p w14:paraId="747FF9D6" w14:textId="77777777" w:rsidR="00C82F69" w:rsidRPr="00B905DC" w:rsidRDefault="00C82F69" w:rsidP="00B905DC">
                            <w:pPr>
                              <w:jc w:val="center"/>
                              <w:rPr>
                                <w:sz w:val="18"/>
                              </w:rPr>
                            </w:pPr>
                          </w:p>
                        </w:txbxContent>
                      </v:textbox>
                      <w10:wrap type="square"/>
                    </v:shape>
                  </w:pict>
                </mc:Fallback>
              </mc:AlternateContent>
            </w:r>
            <w:r>
              <w:rPr>
                <w:noProof/>
                <w:lang w:eastAsia="en-GB"/>
              </w:rPr>
              <w:drawing>
                <wp:inline distT="0" distB="0" distL="0" distR="0" wp14:anchorId="4DF521EB" wp14:editId="502306F1">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10766"/>
      </w:tblGrid>
      <w:tr w:rsidR="00224662" w:rsidRPr="002017DC" w14:paraId="299D429D" w14:textId="77777777" w:rsidTr="00D14A64">
        <w:trPr>
          <w:tblCellSpacing w:w="7" w:type="dxa"/>
        </w:trPr>
        <w:tc>
          <w:tcPr>
            <w:tcW w:w="4987" w:type="pct"/>
            <w:tcBorders>
              <w:top w:val="nil"/>
              <w:left w:val="nil"/>
              <w:bottom w:val="nil"/>
              <w:right w:val="nil"/>
            </w:tcBorders>
            <w:shd w:val="clear" w:color="auto" w:fill="F2F2F2" w:themeFill="background1" w:themeFillShade="F2"/>
          </w:tcPr>
          <w:p w14:paraId="7EE17047" w14:textId="61217B07" w:rsidR="00224662" w:rsidRPr="00C82F69" w:rsidRDefault="00CE3C98" w:rsidP="00123D2C">
            <w:pPr>
              <w:pStyle w:val="NormalWeb"/>
              <w:rPr>
                <w:rFonts w:asciiTheme="minorHAnsi" w:hAnsiTheme="minorHAnsi" w:cs="Arial"/>
                <w:b/>
              </w:rPr>
            </w:pPr>
            <w:r>
              <w:rPr>
                <w:rFonts w:asciiTheme="minorHAnsi" w:hAnsiTheme="minorHAnsi" w:cs="Arial"/>
                <w:b/>
              </w:rPr>
              <w:t>General</w:t>
            </w:r>
          </w:p>
        </w:tc>
      </w:tr>
      <w:tr w:rsidR="00224662" w:rsidRPr="002017DC" w14:paraId="4F7A9D7A" w14:textId="77777777" w:rsidTr="00D14A64">
        <w:trPr>
          <w:tblCellSpacing w:w="7" w:type="dxa"/>
        </w:trPr>
        <w:tc>
          <w:tcPr>
            <w:tcW w:w="4987" w:type="pct"/>
          </w:tcPr>
          <w:p w14:paraId="11114D64" w14:textId="2601EBA9" w:rsidR="00224662" w:rsidRPr="00671F3B" w:rsidRDefault="00224662" w:rsidP="00671F3B">
            <w:pPr>
              <w:pStyle w:val="NormalWeb"/>
              <w:spacing w:after="120" w:afterAutospacing="0"/>
              <w:rPr>
                <w:rFonts w:asciiTheme="minorHAnsi" w:hAnsiTheme="minorHAnsi" w:cs="Arial"/>
              </w:rPr>
            </w:pPr>
            <w:r w:rsidRPr="00C82F69">
              <w:rPr>
                <w:rFonts w:asciiTheme="minorHAnsi" w:hAnsiTheme="minorHAnsi" w:cs="Arial"/>
                <w:b/>
              </w:rPr>
              <w:t xml:space="preserve">Who can </w:t>
            </w:r>
            <w:r w:rsidR="00065389" w:rsidRPr="00C82F69">
              <w:rPr>
                <w:rFonts w:asciiTheme="minorHAnsi" w:hAnsiTheme="minorHAnsi" w:cs="Arial"/>
                <w:b/>
              </w:rPr>
              <w:t>request the loan?</w:t>
            </w:r>
            <w:r w:rsidRPr="00C82F69">
              <w:rPr>
                <w:rFonts w:asciiTheme="minorHAnsi" w:hAnsiTheme="minorHAnsi" w:cs="Arial"/>
                <w:b/>
                <w:i/>
              </w:rPr>
              <w:t xml:space="preserve"> </w:t>
            </w:r>
            <w:r w:rsidR="00533DC2" w:rsidRPr="00C82F69">
              <w:rPr>
                <w:rFonts w:asciiTheme="minorHAnsi" w:hAnsiTheme="minorHAnsi" w:cs="Arial"/>
                <w:b/>
                <w:i/>
              </w:rPr>
              <w:t xml:space="preserve"> </w:t>
            </w:r>
            <w:r w:rsidR="0009368A">
              <w:rPr>
                <w:rFonts w:asciiTheme="minorHAnsi" w:hAnsiTheme="minorHAnsi" w:cs="Arial"/>
              </w:rPr>
              <w:t xml:space="preserve">Visit our </w:t>
            </w:r>
            <w:hyperlink r:id="rId12" w:history="1">
              <w:r w:rsidR="0009368A" w:rsidRPr="0009368A">
                <w:rPr>
                  <w:rStyle w:val="Hyperlink"/>
                  <w:rFonts w:asciiTheme="minorHAnsi" w:hAnsiTheme="minorHAnsi" w:cs="Arial"/>
                </w:rPr>
                <w:t>Immigration Fee Assistance</w:t>
              </w:r>
            </w:hyperlink>
            <w:r w:rsidR="0009368A">
              <w:rPr>
                <w:rFonts w:asciiTheme="minorHAnsi" w:hAnsiTheme="minorHAnsi" w:cs="Arial"/>
              </w:rPr>
              <w:t xml:space="preserve"> web pages to see who can claim.</w:t>
            </w:r>
          </w:p>
          <w:p w14:paraId="6F38B1A1" w14:textId="53616F8A" w:rsidR="00761675" w:rsidRPr="00C82F69" w:rsidRDefault="00761675" w:rsidP="00761675">
            <w:pPr>
              <w:spacing w:after="150" w:line="240" w:lineRule="auto"/>
              <w:rPr>
                <w:rFonts w:eastAsia="Times New Roman" w:cs="Arial"/>
                <w:sz w:val="24"/>
                <w:szCs w:val="24"/>
                <w:lang w:eastAsia="en-GB"/>
              </w:rPr>
            </w:pPr>
            <w:r w:rsidRPr="00C82F69">
              <w:rPr>
                <w:rFonts w:eastAsia="Times New Roman" w:cs="Arial"/>
                <w:sz w:val="24"/>
                <w:szCs w:val="24"/>
                <w:lang w:eastAsia="en-GB"/>
              </w:rPr>
              <w:t>Please note you must only request the amount you actually need and the money should be u</w:t>
            </w:r>
            <w:r w:rsidR="00E2276A" w:rsidRPr="00C82F69">
              <w:rPr>
                <w:rFonts w:eastAsia="Times New Roman" w:cs="Arial"/>
                <w:sz w:val="24"/>
                <w:szCs w:val="24"/>
                <w:lang w:eastAsia="en-GB"/>
              </w:rPr>
              <w:t xml:space="preserve">sed for the payment of visa, healthcare surcharge, </w:t>
            </w:r>
            <w:r w:rsidR="004D2162">
              <w:rPr>
                <w:rFonts w:eastAsia="Times New Roman" w:cs="Arial"/>
                <w:sz w:val="24"/>
                <w:szCs w:val="24"/>
                <w:lang w:eastAsia="en-GB"/>
              </w:rPr>
              <w:t xml:space="preserve">Secure </w:t>
            </w:r>
            <w:r w:rsidR="002C72D6">
              <w:rPr>
                <w:rFonts w:eastAsia="Times New Roman" w:cs="Arial"/>
                <w:sz w:val="24"/>
                <w:szCs w:val="24"/>
                <w:lang w:eastAsia="en-GB"/>
              </w:rPr>
              <w:t xml:space="preserve">English </w:t>
            </w:r>
            <w:r w:rsidR="004D2162">
              <w:rPr>
                <w:rFonts w:eastAsia="Times New Roman" w:cs="Arial"/>
                <w:sz w:val="24"/>
                <w:szCs w:val="24"/>
                <w:lang w:eastAsia="en-GB"/>
              </w:rPr>
              <w:t>L</w:t>
            </w:r>
            <w:r w:rsidR="002C72D6">
              <w:rPr>
                <w:rFonts w:eastAsia="Times New Roman" w:cs="Arial"/>
                <w:sz w:val="24"/>
                <w:szCs w:val="24"/>
                <w:lang w:eastAsia="en-GB"/>
              </w:rPr>
              <w:t xml:space="preserve">anguage </w:t>
            </w:r>
            <w:r w:rsidR="004D2162">
              <w:rPr>
                <w:rFonts w:eastAsia="Times New Roman" w:cs="Arial"/>
                <w:sz w:val="24"/>
                <w:szCs w:val="24"/>
                <w:lang w:eastAsia="en-GB"/>
              </w:rPr>
              <w:t>T</w:t>
            </w:r>
            <w:r w:rsidR="002C72D6">
              <w:rPr>
                <w:rFonts w:eastAsia="Times New Roman" w:cs="Arial"/>
                <w:sz w:val="24"/>
                <w:szCs w:val="24"/>
                <w:lang w:eastAsia="en-GB"/>
              </w:rPr>
              <w:t>ests</w:t>
            </w:r>
            <w:r w:rsidR="004D2162">
              <w:rPr>
                <w:rFonts w:eastAsia="Times New Roman" w:cs="Arial"/>
                <w:sz w:val="24"/>
                <w:szCs w:val="24"/>
                <w:lang w:eastAsia="en-GB"/>
              </w:rPr>
              <w:t xml:space="preserve"> (SELTS)</w:t>
            </w:r>
            <w:r w:rsidR="002C72D6">
              <w:rPr>
                <w:rFonts w:eastAsia="Times New Roman" w:cs="Arial"/>
                <w:sz w:val="24"/>
                <w:szCs w:val="24"/>
                <w:lang w:eastAsia="en-GB"/>
              </w:rPr>
              <w:t xml:space="preserve">, </w:t>
            </w:r>
            <w:r w:rsidR="00FD0011">
              <w:rPr>
                <w:rFonts w:eastAsia="Times New Roman" w:cs="Arial"/>
                <w:sz w:val="24"/>
                <w:szCs w:val="24"/>
                <w:lang w:eastAsia="en-GB"/>
              </w:rPr>
              <w:t>UK ENIC</w:t>
            </w:r>
            <w:r w:rsidRPr="00C82F69">
              <w:rPr>
                <w:rFonts w:eastAsia="Times New Roman" w:cs="Arial"/>
                <w:sz w:val="24"/>
                <w:szCs w:val="24"/>
                <w:lang w:eastAsia="en-GB"/>
              </w:rPr>
              <w:t xml:space="preserve"> fees</w:t>
            </w:r>
            <w:r w:rsidR="00671F3B">
              <w:rPr>
                <w:rFonts w:eastAsia="Times New Roman" w:cs="Arial"/>
                <w:sz w:val="24"/>
                <w:szCs w:val="24"/>
                <w:lang w:eastAsia="en-GB"/>
              </w:rPr>
              <w:t xml:space="preserve"> (</w:t>
            </w:r>
            <w:r w:rsidR="00B770DA">
              <w:rPr>
                <w:rFonts w:eastAsia="Times New Roman" w:cs="Arial"/>
                <w:sz w:val="24"/>
                <w:szCs w:val="24"/>
                <w:lang w:eastAsia="en-GB"/>
              </w:rPr>
              <w:t>Skilled Worker</w:t>
            </w:r>
            <w:r w:rsidR="00671F3B">
              <w:rPr>
                <w:rFonts w:eastAsia="Times New Roman" w:cs="Arial"/>
                <w:sz w:val="24"/>
                <w:szCs w:val="24"/>
                <w:lang w:eastAsia="en-GB"/>
              </w:rPr>
              <w:t xml:space="preserve"> only)</w:t>
            </w:r>
            <w:r w:rsidRPr="00C82F69">
              <w:rPr>
                <w:rFonts w:eastAsia="Times New Roman" w:cs="Arial"/>
                <w:sz w:val="24"/>
                <w:szCs w:val="24"/>
                <w:lang w:eastAsia="en-GB"/>
              </w:rPr>
              <w:t xml:space="preserve"> </w:t>
            </w:r>
            <w:r w:rsidR="00E2276A" w:rsidRPr="00C82F69">
              <w:rPr>
                <w:rFonts w:eastAsia="Times New Roman" w:cs="Arial"/>
                <w:sz w:val="24"/>
                <w:szCs w:val="24"/>
                <w:lang w:eastAsia="en-GB"/>
              </w:rPr>
              <w:t xml:space="preserve">and/or UK legal fees </w:t>
            </w:r>
            <w:r w:rsidRPr="00C82F69">
              <w:rPr>
                <w:rFonts w:eastAsia="Times New Roman" w:cs="Arial"/>
                <w:sz w:val="24"/>
                <w:szCs w:val="24"/>
                <w:lang w:eastAsia="en-GB"/>
              </w:rPr>
              <w:t>only.</w:t>
            </w:r>
          </w:p>
          <w:p w14:paraId="6D03733C" w14:textId="100788BE" w:rsidR="00761675" w:rsidRPr="00C82F69" w:rsidRDefault="00761675" w:rsidP="00761675">
            <w:pPr>
              <w:spacing w:after="150" w:line="240" w:lineRule="auto"/>
              <w:rPr>
                <w:rFonts w:eastAsia="Times New Roman" w:cs="Arial"/>
                <w:sz w:val="24"/>
                <w:szCs w:val="24"/>
                <w:lang w:eastAsia="en-GB"/>
              </w:rPr>
            </w:pPr>
            <w:r w:rsidRPr="00C82F69">
              <w:rPr>
                <w:rFonts w:eastAsia="Times New Roman" w:cs="Arial"/>
                <w:sz w:val="24"/>
                <w:szCs w:val="24"/>
                <w:lang w:eastAsia="en-GB"/>
              </w:rPr>
              <w:t xml:space="preserve">For audit purposes, you may be required to provide evidence of the actual amount paid to UKVI </w:t>
            </w:r>
            <w:r w:rsidR="00E2276A" w:rsidRPr="00C82F69">
              <w:rPr>
                <w:rFonts w:eastAsia="Times New Roman" w:cs="Arial"/>
                <w:sz w:val="24"/>
                <w:szCs w:val="24"/>
                <w:lang w:eastAsia="en-GB"/>
              </w:rPr>
              <w:t xml:space="preserve">or legal firm </w:t>
            </w:r>
            <w:r w:rsidRPr="00C82F69">
              <w:rPr>
                <w:rFonts w:eastAsia="Times New Roman" w:cs="Arial"/>
                <w:sz w:val="24"/>
                <w:szCs w:val="24"/>
                <w:lang w:eastAsia="en-GB"/>
              </w:rPr>
              <w:t>and so sh</w:t>
            </w:r>
            <w:r w:rsidR="00E2276A" w:rsidRPr="00C82F69">
              <w:rPr>
                <w:rFonts w:eastAsia="Times New Roman" w:cs="Arial"/>
                <w:sz w:val="24"/>
                <w:szCs w:val="24"/>
                <w:lang w:eastAsia="en-GB"/>
              </w:rPr>
              <w:t xml:space="preserve">ould retain a copy of your </w:t>
            </w:r>
            <w:r w:rsidRPr="00C82F69">
              <w:rPr>
                <w:rFonts w:eastAsia="Times New Roman" w:cs="Arial"/>
                <w:sz w:val="24"/>
                <w:szCs w:val="24"/>
                <w:lang w:eastAsia="en-GB"/>
              </w:rPr>
              <w:t>payment receipt</w:t>
            </w:r>
            <w:r w:rsidR="00E2276A" w:rsidRPr="00C82F69">
              <w:rPr>
                <w:rFonts w:eastAsia="Times New Roman" w:cs="Arial"/>
                <w:sz w:val="24"/>
                <w:szCs w:val="24"/>
                <w:lang w:eastAsia="en-GB"/>
              </w:rPr>
              <w:t>s</w:t>
            </w:r>
            <w:r w:rsidRPr="00C82F69">
              <w:rPr>
                <w:rFonts w:eastAsia="Times New Roman" w:cs="Arial"/>
                <w:sz w:val="24"/>
                <w:szCs w:val="24"/>
                <w:lang w:eastAsia="en-GB"/>
              </w:rPr>
              <w:t>.</w:t>
            </w:r>
          </w:p>
          <w:p w14:paraId="3868A77A" w14:textId="538D61E2" w:rsidR="00761675" w:rsidRPr="00C82F69" w:rsidRDefault="00761675" w:rsidP="00761675">
            <w:pPr>
              <w:spacing w:after="150" w:line="240" w:lineRule="auto"/>
              <w:rPr>
                <w:rFonts w:eastAsia="Times New Roman" w:cs="Arial"/>
                <w:sz w:val="24"/>
                <w:szCs w:val="24"/>
                <w:lang w:eastAsia="en-GB"/>
              </w:rPr>
            </w:pPr>
            <w:r w:rsidRPr="00C82F69">
              <w:rPr>
                <w:rFonts w:eastAsia="Times New Roman" w:cs="Arial"/>
                <w:sz w:val="24"/>
                <w:szCs w:val="24"/>
                <w:lang w:eastAsia="en-GB"/>
              </w:rPr>
              <w:t>The amount loaned will be capped at £10,000.</w:t>
            </w:r>
          </w:p>
          <w:p w14:paraId="4FBC80AD" w14:textId="45351716" w:rsidR="00671B9A" w:rsidRDefault="006E5FA5" w:rsidP="00127944">
            <w:pPr>
              <w:pStyle w:val="NormalWeb"/>
              <w:spacing w:before="0" w:beforeAutospacing="0"/>
              <w:rPr>
                <w:rFonts w:asciiTheme="minorHAnsi" w:hAnsiTheme="minorHAnsi" w:cs="Arial"/>
              </w:rPr>
            </w:pPr>
            <w:r w:rsidRPr="00C82F69">
              <w:rPr>
                <w:rFonts w:asciiTheme="minorHAnsi" w:hAnsiTheme="minorHAnsi" w:cs="Arial"/>
                <w:b/>
              </w:rPr>
              <w:t>How is an application made?</w:t>
            </w:r>
            <w:r w:rsidRPr="00C82F69">
              <w:rPr>
                <w:rFonts w:asciiTheme="minorHAnsi" w:hAnsiTheme="minorHAnsi" w:cs="Arial"/>
              </w:rPr>
              <w:t xml:space="preserve">  </w:t>
            </w:r>
          </w:p>
          <w:p w14:paraId="20C387E0" w14:textId="722E023F" w:rsidR="00671B9A" w:rsidRDefault="00671B9A" w:rsidP="00127944">
            <w:pPr>
              <w:pStyle w:val="NormalWeb"/>
              <w:spacing w:before="0" w:beforeAutospacing="0"/>
              <w:rPr>
                <w:rFonts w:asciiTheme="minorHAnsi" w:hAnsiTheme="minorHAnsi" w:cs="Arial"/>
              </w:rPr>
            </w:pPr>
            <w:r>
              <w:rPr>
                <w:rFonts w:asciiTheme="minorHAnsi" w:hAnsiTheme="minorHAnsi" w:cs="Arial"/>
              </w:rPr>
              <w:t>Complete the form online by s</w:t>
            </w:r>
            <w:r w:rsidRPr="00C82F69">
              <w:rPr>
                <w:rFonts w:asciiTheme="minorHAnsi" w:hAnsiTheme="minorHAnsi" w:cs="Arial"/>
              </w:rPr>
              <w:t>imply tab</w:t>
            </w:r>
            <w:r>
              <w:rPr>
                <w:rFonts w:asciiTheme="minorHAnsi" w:hAnsiTheme="minorHAnsi" w:cs="Arial"/>
              </w:rPr>
              <w:t>bing</w:t>
            </w:r>
            <w:r w:rsidRPr="00C82F69">
              <w:rPr>
                <w:rFonts w:asciiTheme="minorHAnsi" w:hAnsiTheme="minorHAnsi" w:cs="Arial"/>
              </w:rPr>
              <w:t xml:space="preserve"> through and complet</w:t>
            </w:r>
            <w:r>
              <w:rPr>
                <w:rFonts w:asciiTheme="minorHAnsi" w:hAnsiTheme="minorHAnsi" w:cs="Arial"/>
              </w:rPr>
              <w:t>ing</w:t>
            </w:r>
            <w:r w:rsidRPr="00C82F69">
              <w:rPr>
                <w:rFonts w:asciiTheme="minorHAnsi" w:hAnsiTheme="minorHAnsi" w:cs="Arial"/>
              </w:rPr>
              <w:t xml:space="preserve"> each field.  Refer to the notes below for guida</w:t>
            </w:r>
            <w:r>
              <w:rPr>
                <w:rFonts w:asciiTheme="minorHAnsi" w:hAnsiTheme="minorHAnsi" w:cs="Arial"/>
              </w:rPr>
              <w:t xml:space="preserve">nce on what should be entered. Please </w:t>
            </w:r>
            <w:r w:rsidRPr="00C82F69">
              <w:rPr>
                <w:rFonts w:asciiTheme="minorHAnsi" w:hAnsiTheme="minorHAnsi" w:cs="Arial"/>
              </w:rPr>
              <w:t>note that the form is set up to auto calculate certain fields</w:t>
            </w:r>
            <w:r>
              <w:rPr>
                <w:rFonts w:asciiTheme="minorHAnsi" w:hAnsiTheme="minorHAnsi" w:cs="Arial"/>
              </w:rPr>
              <w:t>.</w:t>
            </w:r>
          </w:p>
          <w:p w14:paraId="7A6941BB" w14:textId="388E5E41" w:rsidR="00671B9A" w:rsidRDefault="00127944" w:rsidP="00127944">
            <w:pPr>
              <w:pStyle w:val="NormalWeb"/>
              <w:spacing w:before="0" w:beforeAutospacing="0"/>
              <w:rPr>
                <w:rFonts w:asciiTheme="minorHAnsi" w:hAnsiTheme="minorHAnsi" w:cs="Arial"/>
              </w:rPr>
            </w:pPr>
            <w:r>
              <w:rPr>
                <w:rFonts w:asciiTheme="minorHAnsi" w:hAnsiTheme="minorHAnsi" w:cs="Arial"/>
              </w:rPr>
              <w:t>If you are a prospective employee, a</w:t>
            </w:r>
            <w:r w:rsidR="00E01F60">
              <w:rPr>
                <w:rFonts w:asciiTheme="minorHAnsi" w:hAnsiTheme="minorHAnsi" w:cs="Arial"/>
              </w:rPr>
              <w:t xml:space="preserve"> task will be allocated to you through the People &amp; Money system.  This will ask you to read and confirm that you accept the Terms and conditions of the loan.  Once you have done this you will be allocated a task which has the </w:t>
            </w:r>
            <w:r w:rsidR="002C72D6">
              <w:rPr>
                <w:rFonts w:asciiTheme="minorHAnsi" w:hAnsiTheme="minorHAnsi" w:cs="Arial"/>
              </w:rPr>
              <w:t xml:space="preserve">Immigration Fees Loan </w:t>
            </w:r>
            <w:r w:rsidR="004D2162">
              <w:rPr>
                <w:rFonts w:asciiTheme="minorHAnsi" w:hAnsiTheme="minorHAnsi" w:cs="Arial"/>
              </w:rPr>
              <w:t>Request</w:t>
            </w:r>
            <w:r w:rsidR="002C72D6">
              <w:rPr>
                <w:rFonts w:asciiTheme="minorHAnsi" w:hAnsiTheme="minorHAnsi" w:cs="Arial"/>
              </w:rPr>
              <w:t xml:space="preserve"> form</w:t>
            </w:r>
            <w:r w:rsidR="00E01F60">
              <w:rPr>
                <w:rFonts w:asciiTheme="minorHAnsi" w:hAnsiTheme="minorHAnsi" w:cs="Arial"/>
              </w:rPr>
              <w:t xml:space="preserve"> attached</w:t>
            </w:r>
            <w:r w:rsidR="006E5FA5" w:rsidRPr="00C82F69">
              <w:rPr>
                <w:rFonts w:asciiTheme="minorHAnsi" w:hAnsiTheme="minorHAnsi" w:cs="Arial"/>
              </w:rPr>
              <w:t>.</w:t>
            </w:r>
          </w:p>
          <w:p w14:paraId="553A8E87" w14:textId="5AA6A84F" w:rsidR="00671B9A" w:rsidRDefault="00127944" w:rsidP="00671B9A">
            <w:pPr>
              <w:pStyle w:val="NormalWeb"/>
              <w:spacing w:before="0" w:beforeAutospacing="0"/>
              <w:rPr>
                <w:rFonts w:asciiTheme="minorHAnsi" w:hAnsiTheme="minorHAnsi" w:cs="Arial"/>
              </w:rPr>
            </w:pPr>
            <w:r>
              <w:rPr>
                <w:rFonts w:asciiTheme="minorHAnsi" w:hAnsiTheme="minorHAnsi" w:cs="Arial"/>
              </w:rPr>
              <w:t xml:space="preserve">If you are a current employee, please </w:t>
            </w:r>
            <w:r w:rsidR="00671B9A">
              <w:rPr>
                <w:rFonts w:asciiTheme="minorHAnsi" w:hAnsiTheme="minorHAnsi" w:cs="Arial"/>
              </w:rPr>
              <w:t xml:space="preserve">visit our </w:t>
            </w:r>
            <w:hyperlink r:id="rId13" w:history="1">
              <w:r w:rsidR="00671B9A" w:rsidRPr="00127944">
                <w:rPr>
                  <w:rStyle w:val="Hyperlink"/>
                  <w:rFonts w:asciiTheme="minorHAnsi" w:hAnsiTheme="minorHAnsi" w:cs="Arial"/>
                </w:rPr>
                <w:t>Immigration Fee Assistance webpage</w:t>
              </w:r>
            </w:hyperlink>
            <w:r w:rsidR="00671B9A">
              <w:rPr>
                <w:rStyle w:val="Hyperlink"/>
                <w:rFonts w:asciiTheme="minorHAnsi" w:hAnsiTheme="minorHAnsi" w:cs="Arial"/>
              </w:rPr>
              <w:t>.</w:t>
            </w:r>
            <w:r w:rsidR="00671B9A">
              <w:rPr>
                <w:rFonts w:asciiTheme="minorHAnsi" w:hAnsiTheme="minorHAnsi" w:cs="Arial"/>
              </w:rPr>
              <w:t xml:space="preserve"> R</w:t>
            </w:r>
            <w:r>
              <w:rPr>
                <w:rFonts w:asciiTheme="minorHAnsi" w:hAnsiTheme="minorHAnsi" w:cs="Arial"/>
              </w:rPr>
              <w:t>ead</w:t>
            </w:r>
            <w:r w:rsidR="00C256E1">
              <w:rPr>
                <w:rFonts w:asciiTheme="minorHAnsi" w:hAnsiTheme="minorHAnsi" w:cs="Arial"/>
              </w:rPr>
              <w:t xml:space="preserve"> and sign</w:t>
            </w:r>
            <w:r>
              <w:rPr>
                <w:rFonts w:asciiTheme="minorHAnsi" w:hAnsiTheme="minorHAnsi" w:cs="Arial"/>
              </w:rPr>
              <w:t xml:space="preserve"> the terms and conditions</w:t>
            </w:r>
            <w:r w:rsidR="00671B9A">
              <w:rPr>
                <w:rFonts w:asciiTheme="minorHAnsi" w:hAnsiTheme="minorHAnsi" w:cs="Arial"/>
              </w:rPr>
              <w:t xml:space="preserve"> </w:t>
            </w:r>
            <w:r w:rsidR="00362586">
              <w:rPr>
                <w:rFonts w:asciiTheme="minorHAnsi" w:hAnsiTheme="minorHAnsi" w:cs="Arial"/>
              </w:rPr>
              <w:t xml:space="preserve">and </w:t>
            </w:r>
            <w:r w:rsidR="00671B9A">
              <w:rPr>
                <w:rFonts w:asciiTheme="minorHAnsi" w:hAnsiTheme="minorHAnsi" w:cs="Arial"/>
              </w:rPr>
              <w:t xml:space="preserve">attach them along with the </w:t>
            </w:r>
            <w:r w:rsidR="00362586">
              <w:rPr>
                <w:rFonts w:asciiTheme="minorHAnsi" w:hAnsiTheme="minorHAnsi" w:cs="Arial"/>
              </w:rPr>
              <w:t>complete</w:t>
            </w:r>
            <w:r w:rsidR="00671B9A">
              <w:rPr>
                <w:rFonts w:asciiTheme="minorHAnsi" w:hAnsiTheme="minorHAnsi" w:cs="Arial"/>
              </w:rPr>
              <w:t>d</w:t>
            </w:r>
            <w:r>
              <w:rPr>
                <w:rFonts w:asciiTheme="minorHAnsi" w:hAnsiTheme="minorHAnsi" w:cs="Arial"/>
              </w:rPr>
              <w:t xml:space="preserve"> </w:t>
            </w:r>
            <w:r w:rsidR="00362586">
              <w:rPr>
                <w:rFonts w:asciiTheme="minorHAnsi" w:hAnsiTheme="minorHAnsi" w:cs="Arial"/>
              </w:rPr>
              <w:t xml:space="preserve">Immigration Fees Loan Request </w:t>
            </w:r>
            <w:r>
              <w:rPr>
                <w:rFonts w:asciiTheme="minorHAnsi" w:hAnsiTheme="minorHAnsi" w:cs="Arial"/>
              </w:rPr>
              <w:t>form</w:t>
            </w:r>
          </w:p>
          <w:p w14:paraId="3029D26E" w14:textId="3F95F035" w:rsidR="00063877" w:rsidRPr="00C82F69" w:rsidRDefault="006E5FA5" w:rsidP="00671B9A">
            <w:pPr>
              <w:pStyle w:val="NormalWeb"/>
              <w:spacing w:before="0" w:beforeAutospacing="0"/>
              <w:rPr>
                <w:rFonts w:asciiTheme="minorHAnsi" w:hAnsiTheme="minorHAnsi" w:cs="Arial"/>
              </w:rPr>
            </w:pPr>
            <w:r w:rsidRPr="00C82F69">
              <w:rPr>
                <w:rFonts w:asciiTheme="minorHAnsi" w:hAnsiTheme="minorHAnsi" w:cs="Arial"/>
              </w:rPr>
              <w:t xml:space="preserve">Once complete, </w:t>
            </w:r>
            <w:r w:rsidR="008B7091">
              <w:rPr>
                <w:rFonts w:asciiTheme="minorHAnsi" w:hAnsiTheme="minorHAnsi" w:cs="Arial"/>
              </w:rPr>
              <w:t>email this form</w:t>
            </w:r>
            <w:r w:rsidRPr="00C82F69">
              <w:rPr>
                <w:rFonts w:asciiTheme="minorHAnsi" w:hAnsiTheme="minorHAnsi" w:cs="Arial"/>
              </w:rPr>
              <w:t xml:space="preserve"> to </w:t>
            </w:r>
            <w:r w:rsidR="00E01F60">
              <w:rPr>
                <w:rFonts w:asciiTheme="minorHAnsi" w:hAnsiTheme="minorHAnsi" w:cs="Arial"/>
              </w:rPr>
              <w:t>the HR Helpline (e-mail: hrhelpline@ed.ac.uk)</w:t>
            </w:r>
            <w:r w:rsidRPr="00C82F69">
              <w:rPr>
                <w:rFonts w:asciiTheme="minorHAnsi" w:hAnsiTheme="minorHAnsi" w:cs="Arial"/>
              </w:rPr>
              <w:t xml:space="preserve">. </w:t>
            </w:r>
          </w:p>
        </w:tc>
      </w:tr>
      <w:tr w:rsidR="009D60E6" w:rsidRPr="002017DC" w14:paraId="25828B39" w14:textId="77777777" w:rsidTr="00D14A64">
        <w:trPr>
          <w:tblCellSpacing w:w="7" w:type="dxa"/>
        </w:trPr>
        <w:tc>
          <w:tcPr>
            <w:tcW w:w="4987" w:type="pct"/>
            <w:tcBorders>
              <w:top w:val="nil"/>
              <w:left w:val="nil"/>
              <w:bottom w:val="nil"/>
              <w:right w:val="nil"/>
            </w:tcBorders>
            <w:shd w:val="clear" w:color="auto" w:fill="F2F2F2" w:themeFill="background1" w:themeFillShade="F2"/>
          </w:tcPr>
          <w:p w14:paraId="2DF83128" w14:textId="479B5C25" w:rsidR="009D60E6" w:rsidRPr="00C82F69" w:rsidRDefault="009D60E6" w:rsidP="00C82F69">
            <w:pPr>
              <w:pStyle w:val="NormalWeb"/>
              <w:rPr>
                <w:rFonts w:asciiTheme="minorHAnsi" w:hAnsiTheme="minorHAnsi" w:cs="Arial"/>
                <w:b/>
              </w:rPr>
            </w:pPr>
            <w:r w:rsidRPr="00C82F69">
              <w:rPr>
                <w:rFonts w:asciiTheme="minorHAnsi" w:hAnsiTheme="minorHAnsi" w:cs="Arial"/>
                <w:b/>
              </w:rPr>
              <w:t xml:space="preserve">Section  </w:t>
            </w:r>
            <w:r w:rsidR="00C82F69">
              <w:rPr>
                <w:rFonts w:asciiTheme="minorHAnsi" w:hAnsiTheme="minorHAnsi" w:cs="Arial"/>
                <w:b/>
              </w:rPr>
              <w:t>1</w:t>
            </w:r>
            <w:r w:rsidRPr="00C82F69">
              <w:rPr>
                <w:rFonts w:asciiTheme="minorHAnsi" w:hAnsiTheme="minorHAnsi" w:cs="Arial"/>
                <w:b/>
              </w:rPr>
              <w:t xml:space="preserve"> </w:t>
            </w:r>
            <w:r w:rsidR="00F563AD" w:rsidRPr="00C82F69">
              <w:rPr>
                <w:rFonts w:asciiTheme="minorHAnsi" w:hAnsiTheme="minorHAnsi" w:cs="Arial"/>
                <w:b/>
              </w:rPr>
              <w:t xml:space="preserve">– </w:t>
            </w:r>
            <w:r w:rsidR="005F382D" w:rsidRPr="00C82F69">
              <w:rPr>
                <w:rFonts w:asciiTheme="minorHAnsi" w:hAnsiTheme="minorHAnsi" w:cs="Arial"/>
                <w:b/>
              </w:rPr>
              <w:t>to be completed by Applicant</w:t>
            </w:r>
          </w:p>
        </w:tc>
      </w:tr>
      <w:tr w:rsidR="005F382D" w:rsidRPr="002017DC" w14:paraId="24622BA0" w14:textId="77777777" w:rsidTr="00D14A64">
        <w:trPr>
          <w:tblCellSpacing w:w="7" w:type="dxa"/>
        </w:trPr>
        <w:tc>
          <w:tcPr>
            <w:tcW w:w="4987" w:type="pct"/>
            <w:tcBorders>
              <w:bottom w:val="single" w:sz="4" w:space="0" w:color="auto"/>
            </w:tcBorders>
            <w:shd w:val="clear" w:color="auto" w:fill="F2F2F2" w:themeFill="background1" w:themeFillShade="F2"/>
          </w:tcPr>
          <w:p w14:paraId="1C23CC52" w14:textId="46BA7985" w:rsidR="005F382D" w:rsidRPr="00C82F69" w:rsidRDefault="00365135" w:rsidP="00C72CF7">
            <w:pPr>
              <w:pStyle w:val="NormalWeb"/>
              <w:numPr>
                <w:ilvl w:val="0"/>
                <w:numId w:val="34"/>
              </w:numPr>
              <w:spacing w:before="0" w:beforeAutospacing="0" w:after="0" w:afterAutospacing="0"/>
              <w:ind w:left="476" w:hanging="476"/>
              <w:rPr>
                <w:rFonts w:asciiTheme="minorHAnsi" w:hAnsiTheme="minorHAnsi" w:cs="Arial"/>
                <w:b/>
              </w:rPr>
            </w:pPr>
            <w:r>
              <w:rPr>
                <w:rFonts w:asciiTheme="minorHAnsi" w:hAnsiTheme="minorHAnsi" w:cs="Arial"/>
                <w:b/>
              </w:rPr>
              <w:t>Applicant</w:t>
            </w:r>
            <w:r w:rsidR="00C72CF7">
              <w:rPr>
                <w:rFonts w:asciiTheme="minorHAnsi" w:hAnsiTheme="minorHAnsi" w:cs="Arial"/>
                <w:b/>
              </w:rPr>
              <w:t>’s Details</w:t>
            </w:r>
          </w:p>
        </w:tc>
      </w:tr>
      <w:tr w:rsidR="00CA7319" w:rsidRPr="002017DC" w14:paraId="0AA0EE7B" w14:textId="77777777" w:rsidTr="00D14A64">
        <w:trPr>
          <w:tblCellSpacing w:w="7" w:type="dxa"/>
        </w:trPr>
        <w:tc>
          <w:tcPr>
            <w:tcW w:w="4987" w:type="pct"/>
            <w:tcBorders>
              <w:top w:val="nil"/>
              <w:left w:val="nil"/>
              <w:bottom w:val="nil"/>
              <w:right w:val="nil"/>
            </w:tcBorders>
            <w:shd w:val="clear" w:color="auto" w:fill="auto"/>
          </w:tcPr>
          <w:p w14:paraId="653057B0" w14:textId="39C948B1" w:rsidR="00CA7319" w:rsidRPr="00C82F69" w:rsidRDefault="00E355EF" w:rsidP="00E355EF">
            <w:pPr>
              <w:pStyle w:val="NormalWeb"/>
              <w:spacing w:before="0" w:beforeAutospacing="0" w:after="0" w:afterAutospacing="0"/>
              <w:rPr>
                <w:rFonts w:asciiTheme="minorHAnsi" w:hAnsiTheme="minorHAnsi" w:cs="Arial"/>
              </w:rPr>
            </w:pPr>
            <w:r w:rsidRPr="00C82F69">
              <w:rPr>
                <w:rFonts w:asciiTheme="minorHAnsi" w:hAnsiTheme="minorHAnsi" w:cs="Arial"/>
                <w:b/>
              </w:rPr>
              <w:t>Title, First Name(s) &amp; Surname</w:t>
            </w:r>
            <w:r w:rsidR="00CA7319" w:rsidRPr="00C82F69">
              <w:rPr>
                <w:rFonts w:asciiTheme="minorHAnsi" w:hAnsiTheme="minorHAnsi" w:cs="Arial"/>
                <w:b/>
              </w:rPr>
              <w:t xml:space="preserve">: </w:t>
            </w:r>
            <w:r w:rsidR="00CA7319" w:rsidRPr="00C82F69">
              <w:rPr>
                <w:rFonts w:asciiTheme="minorHAnsi" w:hAnsiTheme="minorHAnsi" w:cs="Arial"/>
              </w:rPr>
              <w:t>Please complete these fields in full.</w:t>
            </w:r>
          </w:p>
        </w:tc>
      </w:tr>
      <w:tr w:rsidR="00656A2E" w:rsidRPr="002017DC" w14:paraId="4F03689E" w14:textId="77777777" w:rsidTr="00D14A64">
        <w:trPr>
          <w:tblCellSpacing w:w="7" w:type="dxa"/>
        </w:trPr>
        <w:tc>
          <w:tcPr>
            <w:tcW w:w="4987" w:type="pct"/>
          </w:tcPr>
          <w:p w14:paraId="5AE99B9B" w14:textId="33E21DFF" w:rsidR="00656A2E" w:rsidRPr="00C82F69" w:rsidRDefault="001728CA" w:rsidP="00E01F60">
            <w:pPr>
              <w:pStyle w:val="NormalWeb"/>
              <w:rPr>
                <w:rFonts w:asciiTheme="minorHAnsi" w:hAnsiTheme="minorHAnsi" w:cs="Arial"/>
              </w:rPr>
            </w:pPr>
            <w:r w:rsidRPr="00C82F69">
              <w:rPr>
                <w:rFonts w:asciiTheme="minorHAnsi" w:hAnsiTheme="minorHAnsi" w:cs="Arial"/>
                <w:b/>
              </w:rPr>
              <w:t>Employee Number</w:t>
            </w:r>
            <w:r w:rsidR="00656A2E" w:rsidRPr="00C82F69">
              <w:rPr>
                <w:rFonts w:asciiTheme="minorHAnsi" w:hAnsiTheme="minorHAnsi" w:cs="Arial"/>
                <w:b/>
              </w:rPr>
              <w:t xml:space="preserve">: </w:t>
            </w:r>
            <w:r w:rsidR="00CD087F">
              <w:rPr>
                <w:rFonts w:asciiTheme="minorHAnsi" w:hAnsiTheme="minorHAnsi" w:cs="Arial"/>
                <w:b/>
              </w:rPr>
              <w:t xml:space="preserve">If you have not yet started at the University please leave this field blank. </w:t>
            </w:r>
            <w:r w:rsidR="00CA7319" w:rsidRPr="00C82F69">
              <w:rPr>
                <w:rFonts w:asciiTheme="minorHAnsi" w:hAnsiTheme="minorHAnsi" w:cs="Arial"/>
              </w:rPr>
              <w:t>If you are unsure of your staff number,</w:t>
            </w:r>
            <w:r w:rsidR="00E01F60">
              <w:rPr>
                <w:rFonts w:asciiTheme="minorHAnsi" w:hAnsiTheme="minorHAnsi" w:cs="Arial"/>
              </w:rPr>
              <w:t xml:space="preserve"> this can be found on your staff card/payslip</w:t>
            </w:r>
            <w:r w:rsidR="00CA7319" w:rsidRPr="00C82F69">
              <w:rPr>
                <w:rFonts w:asciiTheme="minorHAnsi" w:hAnsiTheme="minorHAnsi" w:cs="Arial"/>
              </w:rPr>
              <w:t xml:space="preserve">. </w:t>
            </w:r>
          </w:p>
        </w:tc>
      </w:tr>
      <w:tr w:rsidR="005F382D" w:rsidRPr="002017DC" w14:paraId="075F623C" w14:textId="77777777" w:rsidTr="00D14A64">
        <w:trPr>
          <w:tblCellSpacing w:w="7" w:type="dxa"/>
        </w:trPr>
        <w:tc>
          <w:tcPr>
            <w:tcW w:w="4987" w:type="pct"/>
            <w:tcBorders>
              <w:top w:val="nil"/>
              <w:left w:val="nil"/>
              <w:bottom w:val="nil"/>
              <w:right w:val="nil"/>
            </w:tcBorders>
            <w:shd w:val="clear" w:color="auto" w:fill="F2F2F2" w:themeFill="background1" w:themeFillShade="F2"/>
          </w:tcPr>
          <w:p w14:paraId="2F4BBB5B" w14:textId="77777777" w:rsidR="005F382D" w:rsidRPr="00C82F69" w:rsidRDefault="005F382D" w:rsidP="005F382D">
            <w:pPr>
              <w:pStyle w:val="NormalWeb"/>
              <w:numPr>
                <w:ilvl w:val="0"/>
                <w:numId w:val="34"/>
              </w:numPr>
              <w:spacing w:before="0" w:beforeAutospacing="0" w:after="0" w:afterAutospacing="0"/>
              <w:ind w:left="476" w:hanging="476"/>
              <w:rPr>
                <w:rFonts w:asciiTheme="minorHAnsi" w:hAnsiTheme="minorHAnsi" w:cs="Arial"/>
                <w:b/>
              </w:rPr>
            </w:pPr>
            <w:r w:rsidRPr="00C82F69">
              <w:rPr>
                <w:rFonts w:asciiTheme="minorHAnsi" w:hAnsiTheme="minorHAnsi" w:cs="Arial"/>
                <w:b/>
              </w:rPr>
              <w:t xml:space="preserve">Work Information </w:t>
            </w:r>
          </w:p>
        </w:tc>
      </w:tr>
      <w:tr w:rsidR="005F382D" w:rsidRPr="002017DC" w14:paraId="7F87B690" w14:textId="77777777" w:rsidTr="00D14A64">
        <w:trPr>
          <w:tblCellSpacing w:w="7" w:type="dxa"/>
        </w:trPr>
        <w:tc>
          <w:tcPr>
            <w:tcW w:w="4987" w:type="pct"/>
            <w:shd w:val="clear" w:color="auto" w:fill="auto"/>
          </w:tcPr>
          <w:p w14:paraId="714858E8" w14:textId="39263B29" w:rsidR="005F382D" w:rsidRPr="00C82F69" w:rsidRDefault="00CA7319" w:rsidP="00044FEB">
            <w:pPr>
              <w:pStyle w:val="NormalWeb"/>
              <w:spacing w:before="0" w:beforeAutospacing="0" w:after="0" w:afterAutospacing="0"/>
              <w:rPr>
                <w:rFonts w:asciiTheme="minorHAnsi" w:hAnsiTheme="minorHAnsi" w:cs="Arial"/>
              </w:rPr>
            </w:pPr>
            <w:r w:rsidRPr="00C82F69">
              <w:rPr>
                <w:rFonts w:asciiTheme="minorHAnsi" w:hAnsiTheme="minorHAnsi" w:cs="Arial"/>
                <w:b/>
              </w:rPr>
              <w:t>Job Title:</w:t>
            </w:r>
            <w:r w:rsidR="00BD28B8" w:rsidRPr="00C82F69">
              <w:rPr>
                <w:rFonts w:asciiTheme="minorHAnsi" w:hAnsiTheme="minorHAnsi" w:cs="Arial"/>
                <w:b/>
              </w:rPr>
              <w:t xml:space="preserve"> </w:t>
            </w:r>
            <w:r w:rsidR="00BD28B8" w:rsidRPr="00C82F69">
              <w:rPr>
                <w:rFonts w:asciiTheme="minorHAnsi" w:hAnsiTheme="minorHAnsi" w:cs="Arial"/>
              </w:rPr>
              <w:t>Enter your job title.</w:t>
            </w:r>
          </w:p>
        </w:tc>
      </w:tr>
      <w:tr w:rsidR="0050467F" w:rsidRPr="002017DC" w14:paraId="4E2D7D97" w14:textId="77777777" w:rsidTr="00D14A64">
        <w:trPr>
          <w:tblCellSpacing w:w="7" w:type="dxa"/>
        </w:trPr>
        <w:tc>
          <w:tcPr>
            <w:tcW w:w="4987" w:type="pct"/>
            <w:tcBorders>
              <w:top w:val="nil"/>
              <w:left w:val="nil"/>
              <w:bottom w:val="nil"/>
              <w:right w:val="nil"/>
            </w:tcBorders>
            <w:shd w:val="clear" w:color="auto" w:fill="auto"/>
          </w:tcPr>
          <w:p w14:paraId="70357745" w14:textId="3709AFE8" w:rsidR="0050467F" w:rsidRPr="00C82F69" w:rsidRDefault="0050467F" w:rsidP="00BD28B8">
            <w:pPr>
              <w:pStyle w:val="NormalWeb"/>
              <w:spacing w:before="0" w:beforeAutospacing="0" w:after="0" w:afterAutospacing="0"/>
              <w:rPr>
                <w:rFonts w:asciiTheme="minorHAnsi" w:hAnsiTheme="minorHAnsi" w:cs="Arial"/>
                <w:b/>
              </w:rPr>
            </w:pPr>
            <w:r w:rsidRPr="00C82F69">
              <w:rPr>
                <w:rFonts w:asciiTheme="minorHAnsi" w:hAnsiTheme="minorHAnsi" w:cs="Arial"/>
                <w:b/>
              </w:rPr>
              <w:t xml:space="preserve">Annual Salary: </w:t>
            </w:r>
            <w:r w:rsidRPr="00C82F69">
              <w:rPr>
                <w:rFonts w:asciiTheme="minorHAnsi" w:hAnsiTheme="minorHAnsi" w:cs="Arial"/>
              </w:rPr>
              <w:t>Enter your annual salary.</w:t>
            </w:r>
          </w:p>
        </w:tc>
      </w:tr>
      <w:tr w:rsidR="005F382D" w:rsidRPr="002017DC" w14:paraId="325868F2" w14:textId="77777777" w:rsidTr="00D14A64">
        <w:trPr>
          <w:tblCellSpacing w:w="7" w:type="dxa"/>
        </w:trPr>
        <w:tc>
          <w:tcPr>
            <w:tcW w:w="4987" w:type="pct"/>
            <w:shd w:val="clear" w:color="auto" w:fill="auto"/>
          </w:tcPr>
          <w:p w14:paraId="14739CF0" w14:textId="4F703924" w:rsidR="005F382D" w:rsidRPr="00C82F69" w:rsidRDefault="00044FEB" w:rsidP="00BD28B8">
            <w:pPr>
              <w:pStyle w:val="NormalWeb"/>
              <w:spacing w:before="0" w:beforeAutospacing="0" w:after="0" w:afterAutospacing="0"/>
              <w:rPr>
                <w:rFonts w:asciiTheme="minorHAnsi" w:hAnsiTheme="minorHAnsi" w:cs="Arial"/>
              </w:rPr>
            </w:pPr>
            <w:r>
              <w:rPr>
                <w:rFonts w:asciiTheme="minorHAnsi" w:hAnsiTheme="minorHAnsi" w:cs="Arial"/>
                <w:b/>
              </w:rPr>
              <w:t>Department/</w:t>
            </w:r>
            <w:r w:rsidR="00CA7319" w:rsidRPr="00C82F69">
              <w:rPr>
                <w:rFonts w:asciiTheme="minorHAnsi" w:hAnsiTheme="minorHAnsi" w:cs="Arial"/>
                <w:b/>
              </w:rPr>
              <w:t xml:space="preserve">School: </w:t>
            </w:r>
            <w:r w:rsidR="00BD28B8" w:rsidRPr="00C82F69">
              <w:rPr>
                <w:rFonts w:asciiTheme="minorHAnsi" w:hAnsiTheme="minorHAnsi" w:cs="Arial"/>
              </w:rPr>
              <w:t xml:space="preserve">Enter the name of your Department or School. </w:t>
            </w:r>
          </w:p>
        </w:tc>
      </w:tr>
      <w:tr w:rsidR="00CA7319" w:rsidRPr="002017DC" w14:paraId="2B1F07AC" w14:textId="77777777" w:rsidTr="00D14A64">
        <w:trPr>
          <w:tblCellSpacing w:w="7" w:type="dxa"/>
        </w:trPr>
        <w:tc>
          <w:tcPr>
            <w:tcW w:w="4987" w:type="pct"/>
            <w:tcBorders>
              <w:top w:val="nil"/>
              <w:left w:val="nil"/>
              <w:bottom w:val="nil"/>
              <w:right w:val="nil"/>
            </w:tcBorders>
            <w:shd w:val="clear" w:color="auto" w:fill="auto"/>
          </w:tcPr>
          <w:p w14:paraId="04BEE9E1" w14:textId="67E68F6B" w:rsidR="00CA7319" w:rsidRPr="00C82F69" w:rsidRDefault="0050467F" w:rsidP="00044FEB">
            <w:pPr>
              <w:pStyle w:val="NormalWeb"/>
              <w:rPr>
                <w:rFonts w:asciiTheme="minorHAnsi" w:hAnsiTheme="minorHAnsi" w:cs="Arial"/>
              </w:rPr>
            </w:pPr>
            <w:r w:rsidRPr="00C82F69">
              <w:rPr>
                <w:rFonts w:asciiTheme="minorHAnsi" w:hAnsiTheme="minorHAnsi" w:cs="Arial"/>
                <w:b/>
              </w:rPr>
              <w:t xml:space="preserve">Employment </w:t>
            </w:r>
            <w:r w:rsidR="00CA7319" w:rsidRPr="00C82F69">
              <w:rPr>
                <w:rFonts w:asciiTheme="minorHAnsi" w:hAnsiTheme="minorHAnsi" w:cs="Arial"/>
                <w:b/>
              </w:rPr>
              <w:t xml:space="preserve">Start Date: </w:t>
            </w:r>
            <w:r w:rsidR="00CA7319" w:rsidRPr="00C82F69">
              <w:rPr>
                <w:rFonts w:asciiTheme="minorHAnsi" w:hAnsiTheme="minorHAnsi" w:cs="Arial"/>
              </w:rPr>
              <w:t>Enter your start date of employment at the University.</w:t>
            </w:r>
          </w:p>
        </w:tc>
      </w:tr>
      <w:tr w:rsidR="00533DC2" w:rsidRPr="002017DC" w14:paraId="339E2CF1" w14:textId="77777777" w:rsidTr="00D14A64">
        <w:trPr>
          <w:tblCellSpacing w:w="7" w:type="dxa"/>
        </w:trPr>
        <w:tc>
          <w:tcPr>
            <w:tcW w:w="4987" w:type="pct"/>
            <w:tcBorders>
              <w:bottom w:val="nil"/>
            </w:tcBorders>
            <w:shd w:val="clear" w:color="auto" w:fill="auto"/>
          </w:tcPr>
          <w:p w14:paraId="6902FFBF" w14:textId="1F54D773" w:rsidR="0050467F" w:rsidRPr="00C82F69" w:rsidRDefault="0050467F" w:rsidP="0050467F">
            <w:pPr>
              <w:pStyle w:val="NormalWeb"/>
              <w:spacing w:before="0" w:beforeAutospacing="0" w:after="0" w:afterAutospacing="0"/>
              <w:rPr>
                <w:rFonts w:asciiTheme="minorHAnsi" w:hAnsiTheme="minorHAnsi" w:cs="Arial"/>
              </w:rPr>
            </w:pPr>
            <w:r w:rsidRPr="00C82F69">
              <w:rPr>
                <w:rFonts w:asciiTheme="minorHAnsi" w:hAnsiTheme="minorHAnsi" w:cs="Arial"/>
                <w:b/>
              </w:rPr>
              <w:t xml:space="preserve">Contract End Date:  </w:t>
            </w:r>
            <w:r w:rsidRPr="00C82F69">
              <w:rPr>
                <w:rFonts w:asciiTheme="minorHAnsi" w:hAnsiTheme="minorHAnsi" w:cs="Arial"/>
              </w:rPr>
              <w:t>Enter the end of your f</w:t>
            </w:r>
            <w:r w:rsidR="00AB1D5D" w:rsidRPr="00C82F69">
              <w:rPr>
                <w:rFonts w:asciiTheme="minorHAnsi" w:hAnsiTheme="minorHAnsi" w:cs="Arial"/>
              </w:rPr>
              <w:t>ixed-term contract or open-ended for permanent roles</w:t>
            </w:r>
            <w:r w:rsidRPr="00C82F69">
              <w:rPr>
                <w:rFonts w:asciiTheme="minorHAnsi" w:hAnsiTheme="minorHAnsi" w:cs="Arial"/>
              </w:rPr>
              <w:t xml:space="preserve">. </w:t>
            </w:r>
          </w:p>
          <w:p w14:paraId="16FE44B2" w14:textId="78065A6F" w:rsidR="00533DC2" w:rsidRPr="00C82F69" w:rsidRDefault="0050467F" w:rsidP="00044FEB">
            <w:pPr>
              <w:pStyle w:val="NormalWeb"/>
              <w:spacing w:before="0" w:beforeAutospacing="0" w:after="0" w:afterAutospacing="0"/>
              <w:rPr>
                <w:rFonts w:asciiTheme="minorHAnsi" w:hAnsiTheme="minorHAnsi" w:cs="Arial"/>
              </w:rPr>
            </w:pPr>
            <w:r w:rsidRPr="00C82F69">
              <w:rPr>
                <w:rFonts w:asciiTheme="minorHAnsi" w:hAnsiTheme="minorHAnsi" w:cs="Arial"/>
                <w:b/>
              </w:rPr>
              <w:lastRenderedPageBreak/>
              <w:t xml:space="preserve">How long does my contract need to be? Your contract must be for a minimum </w:t>
            </w:r>
            <w:r w:rsidR="00671F3B">
              <w:rPr>
                <w:rFonts w:asciiTheme="minorHAnsi" w:hAnsiTheme="minorHAnsi" w:cs="Arial"/>
                <w:b/>
              </w:rPr>
              <w:t>duration of the length of the loan</w:t>
            </w:r>
            <w:r w:rsidR="00E01F60">
              <w:rPr>
                <w:rFonts w:asciiTheme="minorHAnsi" w:hAnsiTheme="minorHAnsi" w:cs="Arial"/>
                <w:b/>
              </w:rPr>
              <w:t xml:space="preserve"> </w:t>
            </w:r>
            <w:r w:rsidRPr="00C82F69">
              <w:rPr>
                <w:rFonts w:asciiTheme="minorHAnsi" w:hAnsiTheme="minorHAnsi" w:cs="Arial"/>
                <w:b/>
              </w:rPr>
              <w:t>and if you are applying for an extension you must have at least 12 months remaining on your contract.</w:t>
            </w:r>
          </w:p>
        </w:tc>
      </w:tr>
      <w:tr w:rsidR="00CA7319" w:rsidRPr="002017DC" w14:paraId="57DE90AA" w14:textId="77777777" w:rsidTr="00D14A64">
        <w:trPr>
          <w:tblCellSpacing w:w="7" w:type="dxa"/>
        </w:trPr>
        <w:tc>
          <w:tcPr>
            <w:tcW w:w="4987" w:type="pct"/>
            <w:tcBorders>
              <w:top w:val="single" w:sz="2" w:space="0" w:color="auto"/>
              <w:left w:val="nil"/>
              <w:bottom w:val="single" w:sz="4" w:space="0" w:color="auto"/>
              <w:right w:val="nil"/>
            </w:tcBorders>
            <w:shd w:val="clear" w:color="auto" w:fill="F2F2F2" w:themeFill="background1" w:themeFillShade="F2"/>
          </w:tcPr>
          <w:p w14:paraId="2AF6C489" w14:textId="14639BA6" w:rsidR="00CA7319" w:rsidRPr="00C82F69" w:rsidRDefault="00CA7319" w:rsidP="00CA7319">
            <w:pPr>
              <w:pStyle w:val="NormalWeb"/>
              <w:numPr>
                <w:ilvl w:val="0"/>
                <w:numId w:val="34"/>
              </w:numPr>
              <w:spacing w:before="0" w:beforeAutospacing="0" w:after="0" w:afterAutospacing="0"/>
              <w:ind w:left="476" w:hanging="476"/>
              <w:rPr>
                <w:rFonts w:asciiTheme="minorHAnsi" w:hAnsiTheme="minorHAnsi" w:cs="Arial"/>
                <w:b/>
              </w:rPr>
            </w:pPr>
            <w:r w:rsidRPr="00C82F69">
              <w:rPr>
                <w:rFonts w:asciiTheme="minorHAnsi" w:hAnsiTheme="minorHAnsi" w:cs="Arial"/>
                <w:b/>
              </w:rPr>
              <w:lastRenderedPageBreak/>
              <w:t>Visa Details</w:t>
            </w:r>
          </w:p>
        </w:tc>
      </w:tr>
      <w:tr w:rsidR="00CA7319" w:rsidRPr="002017DC" w14:paraId="6548E393" w14:textId="77777777" w:rsidTr="00D14A64">
        <w:trPr>
          <w:tblCellSpacing w:w="7" w:type="dxa"/>
        </w:trPr>
        <w:tc>
          <w:tcPr>
            <w:tcW w:w="4987" w:type="pct"/>
            <w:tcBorders>
              <w:top w:val="nil"/>
            </w:tcBorders>
            <w:shd w:val="clear" w:color="auto" w:fill="auto"/>
          </w:tcPr>
          <w:p w14:paraId="10609BE2" w14:textId="04A598A8" w:rsidR="00CA7319" w:rsidRPr="00C82F69" w:rsidRDefault="00CA7319" w:rsidP="00044FEB">
            <w:pPr>
              <w:pStyle w:val="NormalWeb"/>
              <w:rPr>
                <w:rFonts w:asciiTheme="minorHAnsi" w:hAnsiTheme="minorHAnsi" w:cs="Arial"/>
              </w:rPr>
            </w:pPr>
            <w:r w:rsidRPr="00C82F69">
              <w:rPr>
                <w:rFonts w:asciiTheme="minorHAnsi" w:hAnsiTheme="minorHAnsi" w:cs="Arial"/>
                <w:b/>
              </w:rPr>
              <w:t xml:space="preserve">Visa Type: </w:t>
            </w:r>
            <w:r w:rsidR="00483E1E" w:rsidRPr="00C82F69">
              <w:rPr>
                <w:rFonts w:asciiTheme="minorHAnsi" w:hAnsiTheme="minorHAnsi" w:cs="Arial"/>
              </w:rPr>
              <w:t xml:space="preserve">Please </w:t>
            </w:r>
            <w:r w:rsidR="00044FEB">
              <w:rPr>
                <w:rFonts w:asciiTheme="minorHAnsi" w:hAnsiTheme="minorHAnsi" w:cs="Arial"/>
              </w:rPr>
              <w:t>select</w:t>
            </w:r>
            <w:r w:rsidR="00483E1E" w:rsidRPr="00C82F69">
              <w:rPr>
                <w:rFonts w:asciiTheme="minorHAnsi" w:hAnsiTheme="minorHAnsi" w:cs="Arial"/>
              </w:rPr>
              <w:t xml:space="preserve"> the type of </w:t>
            </w:r>
            <w:r w:rsidR="004D3A66" w:rsidRPr="00C82F69">
              <w:rPr>
                <w:rFonts w:asciiTheme="minorHAnsi" w:hAnsiTheme="minorHAnsi" w:cs="Arial"/>
              </w:rPr>
              <w:t>v</w:t>
            </w:r>
            <w:r w:rsidR="00483E1E" w:rsidRPr="00C82F69">
              <w:rPr>
                <w:rFonts w:asciiTheme="minorHAnsi" w:hAnsiTheme="minorHAnsi" w:cs="Arial"/>
              </w:rPr>
              <w:t>isa you are applying for.</w:t>
            </w:r>
          </w:p>
        </w:tc>
      </w:tr>
      <w:tr w:rsidR="00CA7319" w:rsidRPr="002017DC" w14:paraId="5746B0B4" w14:textId="77777777" w:rsidTr="00D14A64">
        <w:trPr>
          <w:tblCellSpacing w:w="7" w:type="dxa"/>
        </w:trPr>
        <w:tc>
          <w:tcPr>
            <w:tcW w:w="4987" w:type="pct"/>
            <w:tcBorders>
              <w:top w:val="nil"/>
              <w:left w:val="nil"/>
              <w:bottom w:val="nil"/>
              <w:right w:val="nil"/>
            </w:tcBorders>
            <w:shd w:val="clear" w:color="auto" w:fill="auto"/>
          </w:tcPr>
          <w:p w14:paraId="384F5A44" w14:textId="67D04E13" w:rsidR="00CA7319" w:rsidRPr="00C82F69" w:rsidRDefault="00483E1E" w:rsidP="00CF2AE2">
            <w:pPr>
              <w:pStyle w:val="NormalWeb"/>
              <w:spacing w:before="0" w:beforeAutospacing="0" w:after="0" w:afterAutospacing="0"/>
              <w:rPr>
                <w:rFonts w:asciiTheme="minorHAnsi" w:hAnsiTheme="minorHAnsi" w:cs="Arial"/>
                <w:b/>
              </w:rPr>
            </w:pPr>
            <w:r w:rsidRPr="00C82F69">
              <w:rPr>
                <w:rFonts w:asciiTheme="minorHAnsi" w:hAnsiTheme="minorHAnsi" w:cs="Arial"/>
                <w:b/>
              </w:rPr>
              <w:t xml:space="preserve">Visa Length: </w:t>
            </w:r>
            <w:r w:rsidRPr="00C82F69">
              <w:rPr>
                <w:rFonts w:asciiTheme="minorHAnsi" w:hAnsiTheme="minorHAnsi" w:cs="Arial"/>
              </w:rPr>
              <w:t xml:space="preserve">Please </w:t>
            </w:r>
            <w:r w:rsidR="00CF2AE2">
              <w:rPr>
                <w:rFonts w:asciiTheme="minorHAnsi" w:hAnsiTheme="minorHAnsi" w:cs="Arial"/>
              </w:rPr>
              <w:t>insert the length of your visa.</w:t>
            </w:r>
          </w:p>
        </w:tc>
      </w:tr>
      <w:tr w:rsidR="00CA7319" w:rsidRPr="002017DC" w14:paraId="68D0DA49" w14:textId="77777777" w:rsidTr="00D14A64">
        <w:trPr>
          <w:trHeight w:val="1578"/>
          <w:tblCellSpacing w:w="7" w:type="dxa"/>
        </w:trPr>
        <w:tc>
          <w:tcPr>
            <w:tcW w:w="4987" w:type="pct"/>
            <w:shd w:val="clear" w:color="auto" w:fill="auto"/>
          </w:tcPr>
          <w:p w14:paraId="334798E0" w14:textId="5FDE106A" w:rsidR="00483E1E" w:rsidRPr="00C82F69" w:rsidRDefault="00F165D1" w:rsidP="002E5934">
            <w:pPr>
              <w:pStyle w:val="NormalWeb"/>
              <w:spacing w:before="0" w:beforeAutospacing="0" w:after="60" w:afterAutospacing="0"/>
              <w:rPr>
                <w:rFonts w:asciiTheme="minorHAnsi" w:hAnsiTheme="minorHAnsi" w:cs="Arial"/>
              </w:rPr>
            </w:pPr>
            <w:r w:rsidRPr="00C82F69">
              <w:rPr>
                <w:rFonts w:asciiTheme="minorHAnsi" w:hAnsiTheme="minorHAnsi" w:cs="Arial"/>
                <w:b/>
              </w:rPr>
              <w:t>Fees Cover</w:t>
            </w:r>
            <w:r w:rsidR="00483E1E" w:rsidRPr="00C82F69">
              <w:rPr>
                <w:rFonts w:asciiTheme="minorHAnsi" w:hAnsiTheme="minorHAnsi" w:cs="Arial"/>
                <w:b/>
              </w:rPr>
              <w:t xml:space="preserve">:  </w:t>
            </w:r>
            <w:r w:rsidR="00483E1E" w:rsidRPr="00C82F69">
              <w:rPr>
                <w:rFonts w:asciiTheme="minorHAnsi" w:hAnsiTheme="minorHAnsi" w:cs="Arial"/>
              </w:rPr>
              <w:t xml:space="preserve">Please </w:t>
            </w:r>
            <w:r w:rsidR="00044FEB">
              <w:rPr>
                <w:rFonts w:asciiTheme="minorHAnsi" w:hAnsiTheme="minorHAnsi" w:cs="Arial"/>
              </w:rPr>
              <w:t xml:space="preserve">select </w:t>
            </w:r>
            <w:r w:rsidR="00483E1E" w:rsidRPr="00C82F69">
              <w:rPr>
                <w:rFonts w:asciiTheme="minorHAnsi" w:hAnsiTheme="minorHAnsi" w:cs="Arial"/>
              </w:rPr>
              <w:t>whos</w:t>
            </w:r>
            <w:r w:rsidR="00311075" w:rsidRPr="00C82F69">
              <w:rPr>
                <w:rFonts w:asciiTheme="minorHAnsi" w:hAnsiTheme="minorHAnsi" w:cs="Arial"/>
              </w:rPr>
              <w:t>e</w:t>
            </w:r>
            <w:r w:rsidR="00483E1E" w:rsidRPr="00C82F69">
              <w:rPr>
                <w:rFonts w:asciiTheme="minorHAnsi" w:hAnsiTheme="minorHAnsi" w:cs="Arial"/>
              </w:rPr>
              <w:t xml:space="preserve"> </w:t>
            </w:r>
            <w:r w:rsidR="002E5934" w:rsidRPr="00C82F69">
              <w:rPr>
                <w:rFonts w:asciiTheme="minorHAnsi" w:hAnsiTheme="minorHAnsi" w:cs="Arial"/>
              </w:rPr>
              <w:t>v</w:t>
            </w:r>
            <w:r w:rsidR="00483E1E" w:rsidRPr="00C82F69">
              <w:rPr>
                <w:rFonts w:asciiTheme="minorHAnsi" w:hAnsiTheme="minorHAnsi" w:cs="Arial"/>
              </w:rPr>
              <w:t>isa fees are included in the application</w:t>
            </w:r>
            <w:r w:rsidR="00ED523F" w:rsidRPr="00C82F69">
              <w:rPr>
                <w:rFonts w:asciiTheme="minorHAnsi" w:hAnsiTheme="minorHAnsi" w:cs="Arial"/>
              </w:rPr>
              <w:t>; the applicant only</w:t>
            </w:r>
            <w:r w:rsidR="00483E1E" w:rsidRPr="00C82F69">
              <w:rPr>
                <w:rFonts w:asciiTheme="minorHAnsi" w:hAnsiTheme="minorHAnsi" w:cs="Arial"/>
              </w:rPr>
              <w:t xml:space="preserve">, the applicant plus dependants; or just dependants.  </w:t>
            </w:r>
          </w:p>
          <w:p w14:paraId="25678569" w14:textId="1EF9BD75" w:rsidR="00D05792" w:rsidRPr="00C82F69" w:rsidRDefault="00D05792" w:rsidP="002E5934">
            <w:pPr>
              <w:pStyle w:val="NormalWeb"/>
              <w:spacing w:before="0" w:beforeAutospacing="0" w:after="60" w:afterAutospacing="0"/>
              <w:rPr>
                <w:rFonts w:asciiTheme="minorHAnsi" w:hAnsiTheme="minorHAnsi" w:cs="Arial"/>
              </w:rPr>
            </w:pPr>
            <w:r w:rsidRPr="00C82F69">
              <w:rPr>
                <w:rFonts w:asciiTheme="minorHAnsi" w:hAnsiTheme="minorHAnsi" w:cs="Arial"/>
              </w:rPr>
              <w:t>If you are including dependants, please list their name(s) in full plus their relation to the applicant.</w:t>
            </w:r>
          </w:p>
          <w:p w14:paraId="3D27F4EA" w14:textId="528EE563" w:rsidR="00CA7319" w:rsidRPr="00C82F69" w:rsidRDefault="00483E1E" w:rsidP="002E5934">
            <w:pPr>
              <w:pStyle w:val="NormalWeb"/>
              <w:spacing w:before="0" w:beforeAutospacing="0" w:after="60" w:afterAutospacing="0"/>
              <w:rPr>
                <w:rFonts w:asciiTheme="minorHAnsi" w:hAnsiTheme="minorHAnsi" w:cs="Arial"/>
              </w:rPr>
            </w:pPr>
            <w:r w:rsidRPr="00C82F69">
              <w:rPr>
                <w:rFonts w:asciiTheme="minorHAnsi" w:hAnsiTheme="minorHAnsi" w:cs="Arial"/>
              </w:rPr>
              <w:t xml:space="preserve">You can </w:t>
            </w:r>
            <w:r w:rsidR="00311075" w:rsidRPr="00C82F69">
              <w:rPr>
                <w:rFonts w:asciiTheme="minorHAnsi" w:hAnsiTheme="minorHAnsi" w:cs="Arial"/>
              </w:rPr>
              <w:t>request a</w:t>
            </w:r>
            <w:r w:rsidRPr="00C82F69">
              <w:rPr>
                <w:rFonts w:asciiTheme="minorHAnsi" w:hAnsiTheme="minorHAnsi" w:cs="Arial"/>
              </w:rPr>
              <w:t xml:space="preserve"> separate </w:t>
            </w:r>
            <w:r w:rsidR="00311075" w:rsidRPr="00C82F69">
              <w:rPr>
                <w:rFonts w:asciiTheme="minorHAnsi" w:hAnsiTheme="minorHAnsi" w:cs="Arial"/>
              </w:rPr>
              <w:t xml:space="preserve">loan </w:t>
            </w:r>
            <w:r w:rsidRPr="00C82F69">
              <w:rPr>
                <w:rFonts w:asciiTheme="minorHAnsi" w:hAnsiTheme="minorHAnsi" w:cs="Arial"/>
              </w:rPr>
              <w:t>if your dependant(s) will enter/have enter</w:t>
            </w:r>
            <w:r w:rsidR="0050467F" w:rsidRPr="00C82F69">
              <w:rPr>
                <w:rFonts w:asciiTheme="minorHAnsi" w:hAnsiTheme="minorHAnsi" w:cs="Arial"/>
              </w:rPr>
              <w:t xml:space="preserve">ed the UK later than yourself. </w:t>
            </w:r>
          </w:p>
          <w:p w14:paraId="054534D0" w14:textId="6712D2D8" w:rsidR="0094792D" w:rsidRDefault="00483E1E" w:rsidP="00311075">
            <w:pPr>
              <w:pStyle w:val="NormalWeb"/>
              <w:spacing w:before="0" w:beforeAutospacing="0" w:after="0" w:afterAutospacing="0"/>
              <w:rPr>
                <w:rFonts w:asciiTheme="minorHAnsi" w:hAnsiTheme="minorHAnsi" w:cs="Arial"/>
              </w:rPr>
            </w:pPr>
            <w:r w:rsidRPr="00C82F69">
              <w:rPr>
                <w:rFonts w:asciiTheme="minorHAnsi" w:hAnsiTheme="minorHAnsi" w:cs="Arial"/>
              </w:rPr>
              <w:t xml:space="preserve">You can only </w:t>
            </w:r>
            <w:r w:rsidR="00311075" w:rsidRPr="00C82F69">
              <w:rPr>
                <w:rFonts w:asciiTheme="minorHAnsi" w:hAnsiTheme="minorHAnsi" w:cs="Arial"/>
              </w:rPr>
              <w:t xml:space="preserve">apply for a loan to cover </w:t>
            </w:r>
            <w:r w:rsidRPr="00C82F69">
              <w:rPr>
                <w:rFonts w:asciiTheme="minorHAnsi" w:hAnsiTheme="minorHAnsi" w:cs="Arial"/>
              </w:rPr>
              <w:t>dependants as defined by UK Visas and Immigration (UKVI), i.e. your husband, wife or partner; your child under 18; your child over 18 if they’re currently in the UK as a dependant.  More information can be found at</w:t>
            </w:r>
            <w:r w:rsidR="0029389E">
              <w:rPr>
                <w:rFonts w:asciiTheme="minorHAnsi" w:hAnsiTheme="minorHAnsi" w:cs="Arial"/>
              </w:rPr>
              <w:t xml:space="preserve"> the UK Government webpages</w:t>
            </w:r>
            <w:r w:rsidR="0094792D">
              <w:rPr>
                <w:rFonts w:asciiTheme="minorHAnsi" w:hAnsiTheme="minorHAnsi" w:cs="Arial"/>
              </w:rPr>
              <w:t>:</w:t>
            </w:r>
          </w:p>
          <w:p w14:paraId="5F709C47" w14:textId="05B72FF6" w:rsidR="0094792D" w:rsidRDefault="002937E6" w:rsidP="0094792D">
            <w:pPr>
              <w:pStyle w:val="NormalWeb"/>
              <w:spacing w:before="0" w:beforeAutospacing="0" w:after="0" w:afterAutospacing="0"/>
              <w:rPr>
                <w:rFonts w:asciiTheme="minorHAnsi" w:hAnsiTheme="minorHAnsi" w:cs="Arial"/>
              </w:rPr>
            </w:pPr>
            <w:hyperlink r:id="rId14" w:history="1">
              <w:r w:rsidR="00BD13A1" w:rsidRPr="00BD13A1">
                <w:rPr>
                  <w:rStyle w:val="Hyperlink"/>
                  <w:rFonts w:asciiTheme="minorHAnsi" w:hAnsiTheme="minorHAnsi" w:cs="Arial"/>
                </w:rPr>
                <w:t>Global Talent Visa: Your partner and children</w:t>
              </w:r>
            </w:hyperlink>
          </w:p>
          <w:p w14:paraId="2286ADC2" w14:textId="78BBEE6B" w:rsidR="00761675" w:rsidRDefault="002937E6">
            <w:pPr>
              <w:pStyle w:val="NormalWeb"/>
              <w:spacing w:before="0" w:beforeAutospacing="0" w:after="0" w:afterAutospacing="0"/>
              <w:rPr>
                <w:rStyle w:val="Hyperlink"/>
                <w:rFonts w:asciiTheme="minorHAnsi" w:hAnsiTheme="minorHAnsi" w:cstheme="minorHAnsi"/>
              </w:rPr>
            </w:pPr>
            <w:hyperlink r:id="rId15" w:history="1">
              <w:r w:rsidR="00BD13A1" w:rsidRPr="00BD13A1">
                <w:rPr>
                  <w:rStyle w:val="Hyperlink"/>
                  <w:rFonts w:asciiTheme="minorHAnsi" w:hAnsiTheme="minorHAnsi" w:cstheme="minorHAnsi"/>
                </w:rPr>
                <w:t>Skilled Worker visa: Your partner and children</w:t>
              </w:r>
            </w:hyperlink>
          </w:p>
          <w:p w14:paraId="65D44E17" w14:textId="2CBEC5E2" w:rsidR="002C72D6" w:rsidRPr="00BD13A1" w:rsidRDefault="002937E6" w:rsidP="002C72D6">
            <w:pPr>
              <w:pStyle w:val="NormalWeb"/>
              <w:spacing w:before="0" w:beforeAutospacing="0" w:after="0" w:afterAutospacing="0"/>
              <w:rPr>
                <w:rFonts w:asciiTheme="minorHAnsi" w:hAnsiTheme="minorHAnsi" w:cs="Arial"/>
              </w:rPr>
            </w:pPr>
            <w:hyperlink r:id="rId16" w:anchor="family-members-who-want-to-live-with-you-in-the-uk" w:history="1">
              <w:r w:rsidR="00BD13A1" w:rsidRPr="00BD13A1">
                <w:rPr>
                  <w:rStyle w:val="Hyperlink"/>
                  <w:rFonts w:asciiTheme="minorHAnsi" w:hAnsiTheme="minorHAnsi" w:cs="Arial"/>
                </w:rPr>
                <w:t>Indefinite Leave to Remain: Your partner and children</w:t>
              </w:r>
            </w:hyperlink>
          </w:p>
          <w:p w14:paraId="1CC4AFAF" w14:textId="73F021EC" w:rsidR="002C72D6" w:rsidRPr="00BD13A1" w:rsidRDefault="00BD13A1" w:rsidP="002C72D6">
            <w:pPr>
              <w:pStyle w:val="NormalWeb"/>
              <w:spacing w:before="0" w:beforeAutospacing="0" w:after="0" w:afterAutospacing="0"/>
              <w:rPr>
                <w:rStyle w:val="Hyperlink"/>
                <w:rFonts w:asciiTheme="minorHAnsi" w:hAnsiTheme="minorHAnsi" w:cs="Arial"/>
              </w:rPr>
            </w:pPr>
            <w:r w:rsidRPr="00BD13A1">
              <w:rPr>
                <w:rFonts w:asciiTheme="minorHAnsi" w:hAnsiTheme="minorHAnsi" w:cs="Arial"/>
              </w:rPr>
              <w:fldChar w:fldCharType="begin"/>
            </w:r>
            <w:r w:rsidRPr="00BD13A1">
              <w:rPr>
                <w:rFonts w:asciiTheme="minorHAnsi" w:hAnsiTheme="minorHAnsi" w:cs="Arial"/>
              </w:rPr>
              <w:instrText xml:space="preserve"> HYPERLINK "https://www.gov.uk/british-national-overseas-bno-visa/your-family-members" </w:instrText>
            </w:r>
            <w:r w:rsidRPr="00BD13A1">
              <w:rPr>
                <w:rFonts w:asciiTheme="minorHAnsi" w:hAnsiTheme="minorHAnsi" w:cs="Arial"/>
              </w:rPr>
              <w:fldChar w:fldCharType="separate"/>
            </w:r>
            <w:r w:rsidR="002C72D6" w:rsidRPr="00BD13A1">
              <w:rPr>
                <w:rStyle w:val="Hyperlink"/>
                <w:rFonts w:asciiTheme="minorHAnsi" w:hAnsiTheme="minorHAnsi" w:cs="Arial"/>
              </w:rPr>
              <w:t xml:space="preserve">British National Overseas: </w:t>
            </w:r>
            <w:r w:rsidRPr="00BD13A1">
              <w:rPr>
                <w:rStyle w:val="Hyperlink"/>
                <w:rFonts w:asciiTheme="minorHAnsi" w:hAnsiTheme="minorHAnsi" w:cs="Arial"/>
              </w:rPr>
              <w:t>Your par</w:t>
            </w:r>
            <w:r>
              <w:rPr>
                <w:rStyle w:val="Hyperlink"/>
                <w:rFonts w:asciiTheme="minorHAnsi" w:hAnsiTheme="minorHAnsi" w:cs="Arial"/>
              </w:rPr>
              <w:t>t</w:t>
            </w:r>
            <w:r w:rsidRPr="00BD13A1">
              <w:rPr>
                <w:rStyle w:val="Hyperlink"/>
                <w:rFonts w:asciiTheme="minorHAnsi" w:hAnsiTheme="minorHAnsi" w:cs="Arial"/>
              </w:rPr>
              <w:t>ner and children</w:t>
            </w:r>
          </w:p>
          <w:p w14:paraId="4DF5C69A" w14:textId="3B809EF4" w:rsidR="002C72D6" w:rsidRPr="00BD13A1" w:rsidRDefault="00BD13A1" w:rsidP="002C72D6">
            <w:pPr>
              <w:pStyle w:val="NormalWeb"/>
              <w:spacing w:before="0" w:beforeAutospacing="0" w:after="0" w:afterAutospacing="0"/>
              <w:rPr>
                <w:rFonts w:asciiTheme="minorHAnsi" w:hAnsiTheme="minorHAnsi" w:cs="Arial"/>
                <w:color w:val="0000FF"/>
                <w:u w:val="single"/>
              </w:rPr>
            </w:pPr>
            <w:r w:rsidRPr="00BD13A1">
              <w:rPr>
                <w:rFonts w:asciiTheme="minorHAnsi" w:hAnsiTheme="minorHAnsi" w:cs="Arial"/>
              </w:rPr>
              <w:fldChar w:fldCharType="end"/>
            </w:r>
            <w:hyperlink r:id="rId17" w:history="1">
              <w:r w:rsidR="002C72D6" w:rsidRPr="00BD13A1">
                <w:rPr>
                  <w:rStyle w:val="Hyperlink"/>
                  <w:rFonts w:asciiTheme="minorHAnsi" w:hAnsiTheme="minorHAnsi" w:cs="Arial"/>
                </w:rPr>
                <w:t>Ancestry: Your partner and children</w:t>
              </w:r>
            </w:hyperlink>
          </w:p>
        </w:tc>
      </w:tr>
      <w:tr w:rsidR="00311075" w:rsidRPr="002017DC" w14:paraId="346A0C8B" w14:textId="77777777" w:rsidTr="00D14A64">
        <w:trPr>
          <w:tblCellSpacing w:w="7" w:type="dxa"/>
        </w:trPr>
        <w:tc>
          <w:tcPr>
            <w:tcW w:w="4987" w:type="pct"/>
            <w:tcBorders>
              <w:top w:val="nil"/>
              <w:left w:val="nil"/>
              <w:bottom w:val="nil"/>
              <w:right w:val="nil"/>
            </w:tcBorders>
            <w:shd w:val="clear" w:color="auto" w:fill="F2F2F2" w:themeFill="background1" w:themeFillShade="F2"/>
          </w:tcPr>
          <w:p w14:paraId="086F645E" w14:textId="5B272E39" w:rsidR="00311075" w:rsidRPr="00C82F69" w:rsidRDefault="00311075" w:rsidP="005C74FF">
            <w:pPr>
              <w:pStyle w:val="NormalWeb"/>
              <w:numPr>
                <w:ilvl w:val="0"/>
                <w:numId w:val="34"/>
              </w:numPr>
              <w:spacing w:before="0" w:beforeAutospacing="0" w:after="0" w:afterAutospacing="0"/>
              <w:ind w:left="476" w:hanging="476"/>
              <w:rPr>
                <w:rFonts w:asciiTheme="minorHAnsi" w:hAnsiTheme="minorHAnsi" w:cs="Arial"/>
                <w:b/>
              </w:rPr>
            </w:pPr>
            <w:r w:rsidRPr="00C82F69">
              <w:rPr>
                <w:rFonts w:asciiTheme="minorHAnsi" w:hAnsiTheme="minorHAnsi" w:cs="Arial"/>
                <w:b/>
              </w:rPr>
              <w:t>Contact information</w:t>
            </w:r>
            <w:r w:rsidR="005C74FF" w:rsidRPr="00C82F69">
              <w:rPr>
                <w:rFonts w:asciiTheme="minorHAnsi" w:hAnsiTheme="minorHAnsi" w:cs="Arial"/>
                <w:b/>
              </w:rPr>
              <w:t xml:space="preserve"> – Only requires completion if you are a not yet employed by the University</w:t>
            </w:r>
          </w:p>
        </w:tc>
      </w:tr>
      <w:tr w:rsidR="00311075" w:rsidRPr="002017DC" w14:paraId="67A9BC24" w14:textId="77777777" w:rsidTr="00D14A64">
        <w:trPr>
          <w:tblCellSpacing w:w="7" w:type="dxa"/>
        </w:trPr>
        <w:tc>
          <w:tcPr>
            <w:tcW w:w="4987" w:type="pct"/>
            <w:shd w:val="clear" w:color="auto" w:fill="auto"/>
          </w:tcPr>
          <w:p w14:paraId="7BD2F90F" w14:textId="02725687" w:rsidR="00311075" w:rsidRPr="00C82F69" w:rsidRDefault="00311075" w:rsidP="00311075">
            <w:pPr>
              <w:pStyle w:val="NormalWeb"/>
              <w:spacing w:before="0" w:beforeAutospacing="0" w:after="0" w:afterAutospacing="0"/>
              <w:rPr>
                <w:rFonts w:asciiTheme="minorHAnsi" w:hAnsiTheme="minorHAnsi" w:cs="Arial"/>
              </w:rPr>
            </w:pPr>
            <w:r w:rsidRPr="00C82F69">
              <w:rPr>
                <w:rFonts w:asciiTheme="minorHAnsi" w:hAnsiTheme="minorHAnsi" w:cs="Arial"/>
              </w:rPr>
              <w:t xml:space="preserve">Enter your </w:t>
            </w:r>
            <w:r w:rsidR="00AB1D5D" w:rsidRPr="00C82F69">
              <w:rPr>
                <w:rFonts w:asciiTheme="minorHAnsi" w:hAnsiTheme="minorHAnsi" w:cs="Arial"/>
              </w:rPr>
              <w:t xml:space="preserve">current </w:t>
            </w:r>
            <w:r w:rsidRPr="00C82F69">
              <w:rPr>
                <w:rFonts w:asciiTheme="minorHAnsi" w:hAnsiTheme="minorHAnsi" w:cs="Arial"/>
              </w:rPr>
              <w:t>contact information</w:t>
            </w:r>
          </w:p>
        </w:tc>
      </w:tr>
      <w:tr w:rsidR="00311075" w:rsidRPr="002017DC" w14:paraId="782B20E7" w14:textId="77777777" w:rsidTr="00D14A64">
        <w:trPr>
          <w:tblCellSpacing w:w="7" w:type="dxa"/>
        </w:trPr>
        <w:tc>
          <w:tcPr>
            <w:tcW w:w="4987" w:type="pct"/>
            <w:tcBorders>
              <w:top w:val="nil"/>
              <w:left w:val="nil"/>
              <w:bottom w:val="nil"/>
              <w:right w:val="nil"/>
            </w:tcBorders>
            <w:shd w:val="clear" w:color="auto" w:fill="F2F2F2" w:themeFill="background1" w:themeFillShade="F2"/>
          </w:tcPr>
          <w:p w14:paraId="2945DC8F" w14:textId="72217FE1" w:rsidR="00311075" w:rsidRPr="00C82F69" w:rsidRDefault="00311075" w:rsidP="005C74FF">
            <w:pPr>
              <w:pStyle w:val="NormalWeb"/>
              <w:numPr>
                <w:ilvl w:val="0"/>
                <w:numId w:val="34"/>
              </w:numPr>
              <w:spacing w:before="0" w:beforeAutospacing="0" w:after="0" w:afterAutospacing="0"/>
              <w:ind w:left="476" w:hanging="476"/>
              <w:rPr>
                <w:rFonts w:asciiTheme="minorHAnsi" w:hAnsiTheme="minorHAnsi" w:cs="Arial"/>
                <w:b/>
              </w:rPr>
            </w:pPr>
            <w:r w:rsidRPr="00C82F69">
              <w:rPr>
                <w:rFonts w:asciiTheme="minorHAnsi" w:hAnsiTheme="minorHAnsi" w:cs="Arial"/>
                <w:b/>
              </w:rPr>
              <w:t>Bank Details</w:t>
            </w:r>
            <w:r w:rsidR="005C74FF" w:rsidRPr="00C82F69">
              <w:rPr>
                <w:rFonts w:asciiTheme="minorHAnsi" w:hAnsiTheme="minorHAnsi" w:cs="Arial"/>
                <w:b/>
              </w:rPr>
              <w:t>– Only requires completion if you are a not yet employed by the University</w:t>
            </w:r>
          </w:p>
        </w:tc>
      </w:tr>
      <w:tr w:rsidR="00311075" w:rsidRPr="002017DC" w14:paraId="41E8AF68"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0E6817A8" w14:textId="72A1EE45" w:rsidR="00486F93" w:rsidRPr="00C82F69" w:rsidRDefault="000C038C" w:rsidP="00311075">
            <w:pPr>
              <w:pStyle w:val="NormalWeb"/>
              <w:spacing w:before="0" w:beforeAutospacing="0" w:after="0" w:afterAutospacing="0"/>
              <w:rPr>
                <w:rFonts w:asciiTheme="minorHAnsi" w:hAnsiTheme="minorHAnsi" w:cs="Arial"/>
              </w:rPr>
            </w:pPr>
            <w:r w:rsidRPr="00C82F69">
              <w:rPr>
                <w:rFonts w:asciiTheme="minorHAnsi" w:hAnsiTheme="minorHAnsi" w:cs="Arial"/>
              </w:rPr>
              <w:t>Enter Bank details as follows-</w:t>
            </w:r>
          </w:p>
          <w:p w14:paraId="16BA8520" w14:textId="531D60C1" w:rsidR="00311075" w:rsidRPr="00C82F69" w:rsidRDefault="00486F93" w:rsidP="00311075">
            <w:pPr>
              <w:pStyle w:val="NormalWeb"/>
              <w:spacing w:before="0" w:beforeAutospacing="0" w:after="0" w:afterAutospacing="0"/>
              <w:rPr>
                <w:rFonts w:asciiTheme="minorHAnsi" w:hAnsiTheme="minorHAnsi" w:cs="Arial"/>
              </w:rPr>
            </w:pPr>
            <w:r w:rsidRPr="00C82F69">
              <w:rPr>
                <w:rFonts w:asciiTheme="minorHAnsi" w:hAnsiTheme="minorHAnsi" w:cs="Arial"/>
              </w:rPr>
              <w:t>Payment to</w:t>
            </w:r>
            <w:r w:rsidR="000C038C" w:rsidRPr="00C82F69">
              <w:rPr>
                <w:rFonts w:asciiTheme="minorHAnsi" w:hAnsiTheme="minorHAnsi" w:cs="Arial"/>
              </w:rPr>
              <w:t xml:space="preserve"> be made into a UK Bank account:</w:t>
            </w:r>
            <w:r w:rsidRPr="00C82F69">
              <w:rPr>
                <w:rFonts w:asciiTheme="minorHAnsi" w:hAnsiTheme="minorHAnsi" w:cs="Arial"/>
              </w:rPr>
              <w:t xml:space="preserve"> enter details into the boxes in Option 1</w:t>
            </w:r>
            <w:r w:rsidR="000C038C" w:rsidRPr="00C82F69">
              <w:rPr>
                <w:rFonts w:asciiTheme="minorHAnsi" w:hAnsiTheme="minorHAnsi" w:cs="Arial"/>
              </w:rPr>
              <w:t>.</w:t>
            </w:r>
          </w:p>
          <w:p w14:paraId="165A7696" w14:textId="1D56767D" w:rsidR="00486F93" w:rsidRDefault="00486F93" w:rsidP="00486F93">
            <w:pPr>
              <w:pStyle w:val="NormalWeb"/>
              <w:spacing w:before="0" w:beforeAutospacing="0" w:after="0" w:afterAutospacing="0"/>
              <w:rPr>
                <w:rFonts w:asciiTheme="minorHAnsi" w:hAnsiTheme="minorHAnsi" w:cs="Arial"/>
              </w:rPr>
            </w:pPr>
            <w:r w:rsidRPr="00C82F69">
              <w:rPr>
                <w:rFonts w:asciiTheme="minorHAnsi" w:hAnsiTheme="minorHAnsi" w:cs="Arial"/>
              </w:rPr>
              <w:t>Payment to be made into an overseas Bank account, eg if you have recently been offered employment and are applying from outside the UK</w:t>
            </w:r>
            <w:r w:rsidR="000C038C" w:rsidRPr="00C82F69">
              <w:rPr>
                <w:rFonts w:asciiTheme="minorHAnsi" w:hAnsiTheme="minorHAnsi" w:cs="Arial"/>
              </w:rPr>
              <w:t>:</w:t>
            </w:r>
            <w:r w:rsidRPr="00C82F69">
              <w:rPr>
                <w:rFonts w:asciiTheme="minorHAnsi" w:hAnsiTheme="minorHAnsi" w:cs="Arial"/>
              </w:rPr>
              <w:t xml:space="preserve"> complete the boxes in Option 2.  </w:t>
            </w:r>
            <w:r w:rsidR="00102CF3" w:rsidRPr="00C82F69">
              <w:rPr>
                <w:rFonts w:asciiTheme="minorHAnsi" w:hAnsiTheme="minorHAnsi" w:cs="Arial"/>
              </w:rPr>
              <w:t xml:space="preserve">Please contact your bank for details. </w:t>
            </w:r>
          </w:p>
          <w:p w14:paraId="190C562E" w14:textId="77777777" w:rsidR="00044FEB" w:rsidRPr="00C82F69" w:rsidRDefault="00044FEB" w:rsidP="00486F93">
            <w:pPr>
              <w:pStyle w:val="NormalWeb"/>
              <w:spacing w:before="0" w:beforeAutospacing="0" w:after="0" w:afterAutospacing="0"/>
              <w:rPr>
                <w:rFonts w:asciiTheme="minorHAnsi" w:hAnsiTheme="minorHAnsi" w:cs="Arial"/>
              </w:rPr>
            </w:pPr>
          </w:p>
          <w:p w14:paraId="2375F118" w14:textId="44D6523A" w:rsidR="00486F93" w:rsidRPr="00B905DC" w:rsidRDefault="00486F93" w:rsidP="00486F93">
            <w:pPr>
              <w:pStyle w:val="NormalWeb"/>
              <w:spacing w:before="0" w:beforeAutospacing="0" w:after="0" w:afterAutospacing="0"/>
              <w:rPr>
                <w:rFonts w:asciiTheme="minorHAnsi" w:hAnsiTheme="minorHAnsi" w:cs="Arial"/>
                <w:b/>
              </w:rPr>
            </w:pPr>
            <w:r w:rsidRPr="00B905DC">
              <w:rPr>
                <w:rFonts w:asciiTheme="minorHAnsi" w:hAnsiTheme="minorHAnsi" w:cs="Arial"/>
                <w:b/>
              </w:rPr>
              <w:t>Current member of staff</w:t>
            </w:r>
            <w:r w:rsidR="000C038C" w:rsidRPr="00B905DC">
              <w:rPr>
                <w:rFonts w:asciiTheme="minorHAnsi" w:hAnsiTheme="minorHAnsi" w:cs="Arial"/>
                <w:b/>
              </w:rPr>
              <w:t>:</w:t>
            </w:r>
            <w:r w:rsidRPr="00B905DC">
              <w:rPr>
                <w:rFonts w:asciiTheme="minorHAnsi" w:hAnsiTheme="minorHAnsi" w:cs="Arial"/>
                <w:b/>
              </w:rPr>
              <w:t xml:space="preserve"> there is no need to complete this section and payment will be made through Payroll.</w:t>
            </w:r>
          </w:p>
          <w:p w14:paraId="7EAEFD02" w14:textId="77777777" w:rsidR="00486F93" w:rsidRPr="00C82F69" w:rsidRDefault="00486F93" w:rsidP="00486F93">
            <w:pPr>
              <w:pStyle w:val="NormalWeb"/>
              <w:spacing w:before="0" w:beforeAutospacing="0" w:after="0" w:afterAutospacing="0"/>
              <w:rPr>
                <w:rFonts w:asciiTheme="minorHAnsi" w:hAnsiTheme="minorHAnsi" w:cs="Arial"/>
              </w:rPr>
            </w:pPr>
          </w:p>
          <w:p w14:paraId="57DFDB30" w14:textId="1A2D2705" w:rsidR="00486F93" w:rsidRPr="00C82F69" w:rsidRDefault="00486F93" w:rsidP="00486F93">
            <w:pPr>
              <w:pStyle w:val="NormalWeb"/>
              <w:spacing w:before="0" w:beforeAutospacing="0" w:after="0" w:afterAutospacing="0"/>
              <w:rPr>
                <w:rFonts w:asciiTheme="minorHAnsi" w:hAnsiTheme="minorHAnsi" w:cs="Arial"/>
                <w:b/>
              </w:rPr>
            </w:pPr>
            <w:r w:rsidRPr="00C82F69">
              <w:rPr>
                <w:rFonts w:asciiTheme="minorHAnsi" w:hAnsiTheme="minorHAnsi" w:cs="Arial"/>
              </w:rPr>
              <w:t>The University will not pass on any bank charges involved in making your payment. However, some recipient and corresponding banks abroad may charge a fee for receiving payment and you should be aware that you will be liable for these charges. We encourage individuals to consult with their bank about these charges in advance of requesting a loan.</w:t>
            </w:r>
          </w:p>
        </w:tc>
      </w:tr>
      <w:tr w:rsidR="00C74224" w:rsidRPr="002017DC" w14:paraId="756586BB" w14:textId="77777777" w:rsidTr="00D14A64">
        <w:trPr>
          <w:tblCellSpacing w:w="7" w:type="dxa"/>
        </w:trPr>
        <w:tc>
          <w:tcPr>
            <w:tcW w:w="4987" w:type="pct"/>
            <w:tcBorders>
              <w:top w:val="nil"/>
              <w:left w:val="nil"/>
              <w:bottom w:val="single" w:sz="2" w:space="0" w:color="auto"/>
              <w:right w:val="nil"/>
            </w:tcBorders>
            <w:shd w:val="clear" w:color="auto" w:fill="F2F2F2" w:themeFill="background1" w:themeFillShade="F2"/>
          </w:tcPr>
          <w:p w14:paraId="3DD02699" w14:textId="3FDCAC25" w:rsidR="00C74224" w:rsidRPr="00C82F69" w:rsidRDefault="00C74224" w:rsidP="00C82F69">
            <w:pPr>
              <w:pStyle w:val="NormalWeb"/>
              <w:spacing w:before="0" w:beforeAutospacing="0" w:after="0" w:afterAutospacing="0"/>
              <w:rPr>
                <w:rFonts w:asciiTheme="minorHAnsi" w:hAnsiTheme="minorHAnsi" w:cs="Arial"/>
                <w:b/>
              </w:rPr>
            </w:pPr>
            <w:r w:rsidRPr="00C82F69">
              <w:rPr>
                <w:rFonts w:asciiTheme="minorHAnsi" w:hAnsiTheme="minorHAnsi" w:cs="Arial"/>
                <w:b/>
              </w:rPr>
              <w:t>S</w:t>
            </w:r>
            <w:r w:rsidR="00C82F69">
              <w:rPr>
                <w:rFonts w:asciiTheme="minorHAnsi" w:hAnsiTheme="minorHAnsi" w:cs="Arial"/>
                <w:b/>
              </w:rPr>
              <w:t>ection 2</w:t>
            </w:r>
          </w:p>
        </w:tc>
      </w:tr>
      <w:tr w:rsidR="00CA7319" w:rsidRPr="002017DC" w14:paraId="6C54C96A" w14:textId="77777777" w:rsidTr="00D14A64">
        <w:trPr>
          <w:tblCellSpacing w:w="7" w:type="dxa"/>
        </w:trPr>
        <w:tc>
          <w:tcPr>
            <w:tcW w:w="4987" w:type="pct"/>
            <w:tcBorders>
              <w:top w:val="nil"/>
              <w:left w:val="nil"/>
              <w:bottom w:val="nil"/>
              <w:right w:val="nil"/>
            </w:tcBorders>
            <w:shd w:val="clear" w:color="auto" w:fill="F2F2F2" w:themeFill="background1" w:themeFillShade="F2"/>
          </w:tcPr>
          <w:p w14:paraId="5EAB4A78" w14:textId="13C82F66" w:rsidR="00CA7319" w:rsidRPr="00C82F69" w:rsidRDefault="00C74224" w:rsidP="00CA7319">
            <w:pPr>
              <w:pStyle w:val="NormalWeb"/>
              <w:numPr>
                <w:ilvl w:val="0"/>
                <w:numId w:val="34"/>
              </w:numPr>
              <w:spacing w:before="0" w:beforeAutospacing="0" w:after="0" w:afterAutospacing="0"/>
              <w:ind w:left="476" w:hanging="476"/>
              <w:rPr>
                <w:rFonts w:asciiTheme="minorHAnsi" w:hAnsiTheme="minorHAnsi" w:cs="Arial"/>
                <w:b/>
              </w:rPr>
            </w:pPr>
            <w:r w:rsidRPr="00C82F69">
              <w:rPr>
                <w:rFonts w:asciiTheme="minorHAnsi" w:hAnsiTheme="minorHAnsi" w:cs="Arial"/>
                <w:b/>
              </w:rPr>
              <w:t>Loan Request Details</w:t>
            </w:r>
          </w:p>
        </w:tc>
      </w:tr>
      <w:tr w:rsidR="00ED523F" w:rsidRPr="002017DC" w14:paraId="5ED4466A" w14:textId="77777777" w:rsidTr="00D14A64">
        <w:trPr>
          <w:tblCellSpacing w:w="7" w:type="dxa"/>
        </w:trPr>
        <w:tc>
          <w:tcPr>
            <w:tcW w:w="4987" w:type="pct"/>
            <w:shd w:val="clear" w:color="auto" w:fill="auto"/>
          </w:tcPr>
          <w:p w14:paraId="39622303" w14:textId="55E35501" w:rsidR="00C74224" w:rsidRPr="00C82F69" w:rsidRDefault="00C74224" w:rsidP="005C74FF">
            <w:pPr>
              <w:pStyle w:val="TableParagraph"/>
              <w:ind w:right="215"/>
              <w:rPr>
                <w:rFonts w:eastAsia="Times New Roman" w:cs="Arial"/>
                <w:bCs/>
                <w:sz w:val="24"/>
                <w:szCs w:val="24"/>
                <w:lang w:val="en-GB" w:eastAsia="en-GB"/>
              </w:rPr>
            </w:pPr>
            <w:r w:rsidRPr="00C82F69">
              <w:rPr>
                <w:rFonts w:eastAsia="Times New Roman" w:cs="Arial"/>
                <w:bCs/>
                <w:sz w:val="24"/>
                <w:szCs w:val="24"/>
                <w:lang w:val="en-GB" w:eastAsia="en-GB"/>
              </w:rPr>
              <w:t>The amount requested must be for the actual costs for you and your dependants (if relevant), up to a maximum of £10,000.</w:t>
            </w:r>
          </w:p>
          <w:p w14:paraId="6017588F" w14:textId="77777777" w:rsidR="00C74224" w:rsidRPr="00C82F69" w:rsidRDefault="00C74224" w:rsidP="005C74FF">
            <w:pPr>
              <w:pStyle w:val="TableParagraph"/>
              <w:ind w:right="113"/>
              <w:rPr>
                <w:rFonts w:eastAsia="Times New Roman" w:cs="Arial"/>
                <w:bCs/>
                <w:sz w:val="24"/>
                <w:szCs w:val="24"/>
                <w:lang w:val="en-GB" w:eastAsia="en-GB"/>
              </w:rPr>
            </w:pPr>
          </w:p>
          <w:p w14:paraId="43F5B7A5" w14:textId="0540393B" w:rsidR="005861BF" w:rsidRDefault="00C74224" w:rsidP="005C74FF">
            <w:pPr>
              <w:pStyle w:val="TableParagraph"/>
              <w:rPr>
                <w:rFonts w:eastAsia="Arial" w:cs="Arial"/>
                <w:spacing w:val="-1"/>
                <w:sz w:val="24"/>
                <w:szCs w:val="24"/>
                <w:lang w:val="en-GB"/>
              </w:rPr>
            </w:pPr>
            <w:r w:rsidRPr="00C82F69">
              <w:rPr>
                <w:rFonts w:eastAsia="Arial" w:cs="Arial"/>
                <w:sz w:val="24"/>
                <w:szCs w:val="24"/>
                <w:lang w:val="en-GB"/>
              </w:rPr>
              <w:t>The</w:t>
            </w:r>
            <w:r w:rsidRPr="00C82F69">
              <w:rPr>
                <w:rFonts w:eastAsia="Arial" w:cs="Arial"/>
                <w:spacing w:val="-4"/>
                <w:sz w:val="24"/>
                <w:szCs w:val="24"/>
                <w:lang w:val="en-GB"/>
              </w:rPr>
              <w:t xml:space="preserve"> </w:t>
            </w:r>
            <w:r w:rsidRPr="00C82F69">
              <w:rPr>
                <w:rFonts w:eastAsia="Arial" w:cs="Arial"/>
                <w:spacing w:val="-1"/>
                <w:sz w:val="24"/>
                <w:szCs w:val="24"/>
                <w:lang w:val="en-GB"/>
              </w:rPr>
              <w:t>following</w:t>
            </w:r>
            <w:r w:rsidRPr="00C82F69">
              <w:rPr>
                <w:rFonts w:eastAsia="Arial" w:cs="Arial"/>
                <w:spacing w:val="3"/>
                <w:sz w:val="24"/>
                <w:szCs w:val="24"/>
                <w:lang w:val="en-GB"/>
              </w:rPr>
              <w:t xml:space="preserve"> </w:t>
            </w:r>
            <w:r w:rsidRPr="00C82F69">
              <w:rPr>
                <w:rFonts w:eastAsia="Arial" w:cs="Arial"/>
                <w:spacing w:val="-1"/>
                <w:sz w:val="24"/>
                <w:szCs w:val="24"/>
                <w:lang w:val="en-GB"/>
              </w:rPr>
              <w:t>link</w:t>
            </w:r>
            <w:r w:rsidRPr="00C82F69">
              <w:rPr>
                <w:rFonts w:eastAsia="Arial" w:cs="Arial"/>
                <w:spacing w:val="1"/>
                <w:sz w:val="24"/>
                <w:szCs w:val="24"/>
                <w:lang w:val="en-GB"/>
              </w:rPr>
              <w:t xml:space="preserve"> </w:t>
            </w:r>
            <w:r w:rsidRPr="00C82F69">
              <w:rPr>
                <w:rFonts w:eastAsia="Arial" w:cs="Arial"/>
                <w:spacing w:val="-2"/>
                <w:sz w:val="24"/>
                <w:szCs w:val="24"/>
                <w:lang w:val="en-GB"/>
              </w:rPr>
              <w:t>show</w:t>
            </w:r>
            <w:r w:rsidR="004D2162">
              <w:rPr>
                <w:rFonts w:eastAsia="Arial" w:cs="Arial"/>
                <w:spacing w:val="-2"/>
                <w:sz w:val="24"/>
                <w:szCs w:val="24"/>
                <w:lang w:val="en-GB"/>
              </w:rPr>
              <w:t>s</w:t>
            </w:r>
            <w:r w:rsidRPr="00C82F69">
              <w:rPr>
                <w:rFonts w:eastAsia="Arial" w:cs="Arial"/>
                <w:spacing w:val="1"/>
                <w:sz w:val="24"/>
                <w:szCs w:val="24"/>
                <w:lang w:val="en-GB"/>
              </w:rPr>
              <w:t xml:space="preserve"> </w:t>
            </w:r>
            <w:r w:rsidRPr="00C82F69">
              <w:rPr>
                <w:rFonts w:eastAsia="Arial" w:cs="Arial"/>
                <w:spacing w:val="-1"/>
                <w:sz w:val="24"/>
                <w:szCs w:val="24"/>
                <w:lang w:val="en-GB"/>
              </w:rPr>
              <w:t>up-to-date</w:t>
            </w:r>
            <w:r w:rsidRPr="00C82F69">
              <w:rPr>
                <w:rFonts w:eastAsia="Arial" w:cs="Arial"/>
                <w:spacing w:val="-2"/>
                <w:sz w:val="24"/>
                <w:szCs w:val="24"/>
                <w:lang w:val="en-GB"/>
              </w:rPr>
              <w:t xml:space="preserve"> ‘fee’</w:t>
            </w:r>
            <w:r w:rsidRPr="00C82F69">
              <w:rPr>
                <w:rFonts w:eastAsia="Arial" w:cs="Arial"/>
                <w:sz w:val="24"/>
                <w:szCs w:val="24"/>
                <w:lang w:val="en-GB"/>
              </w:rPr>
              <w:t xml:space="preserve"> </w:t>
            </w:r>
            <w:r w:rsidRPr="00C82F69">
              <w:rPr>
                <w:rFonts w:eastAsia="Arial" w:cs="Arial"/>
                <w:spacing w:val="-1"/>
                <w:sz w:val="24"/>
                <w:szCs w:val="24"/>
                <w:lang w:val="en-GB"/>
              </w:rPr>
              <w:t>information</w:t>
            </w:r>
            <w:r w:rsidR="005861BF" w:rsidRPr="00C82F69">
              <w:rPr>
                <w:rFonts w:eastAsia="Arial" w:cs="Arial"/>
                <w:spacing w:val="-1"/>
                <w:sz w:val="24"/>
                <w:szCs w:val="24"/>
                <w:lang w:val="en-GB"/>
              </w:rPr>
              <w:t>:</w:t>
            </w:r>
          </w:p>
          <w:p w14:paraId="3C99440C" w14:textId="575DA2B8" w:rsidR="00ED523F" w:rsidRPr="00C82F69" w:rsidRDefault="002937E6" w:rsidP="007F167B">
            <w:pPr>
              <w:pStyle w:val="TableParagraph"/>
              <w:ind w:right="138"/>
              <w:rPr>
                <w:rFonts w:cs="Arial"/>
                <w:sz w:val="24"/>
                <w:szCs w:val="24"/>
              </w:rPr>
            </w:pPr>
            <w:hyperlink r:id="rId18" w:history="1">
              <w:r w:rsidR="00494C0E" w:rsidRPr="00494C0E">
                <w:rPr>
                  <w:color w:val="0000FF"/>
                  <w:u w:val="single"/>
                  <w:lang w:val="en-GB"/>
                </w:rPr>
                <w:t>UK visa fees - GOV.UK (www.gov.uk)</w:t>
              </w:r>
            </w:hyperlink>
            <w:r w:rsidR="00C74224" w:rsidRPr="00C82F69">
              <w:rPr>
                <w:sz w:val="24"/>
                <w:szCs w:val="24"/>
                <w:lang w:val="en-GB"/>
              </w:rPr>
              <w:t>The</w:t>
            </w:r>
            <w:r w:rsidR="00C74224" w:rsidRPr="00C82F69">
              <w:rPr>
                <w:spacing w:val="-4"/>
                <w:sz w:val="24"/>
                <w:szCs w:val="24"/>
                <w:lang w:val="en-GB"/>
              </w:rPr>
              <w:t xml:space="preserve"> </w:t>
            </w:r>
            <w:r w:rsidR="00C74224" w:rsidRPr="00C82F69">
              <w:rPr>
                <w:spacing w:val="-1"/>
                <w:sz w:val="24"/>
                <w:szCs w:val="24"/>
                <w:lang w:val="en-GB"/>
              </w:rPr>
              <w:t>following</w:t>
            </w:r>
            <w:r w:rsidR="00C74224" w:rsidRPr="00C82F69">
              <w:rPr>
                <w:spacing w:val="3"/>
                <w:sz w:val="24"/>
                <w:szCs w:val="24"/>
                <w:lang w:val="en-GB"/>
              </w:rPr>
              <w:t xml:space="preserve"> </w:t>
            </w:r>
            <w:r w:rsidR="00C74224" w:rsidRPr="00C82F69">
              <w:rPr>
                <w:spacing w:val="-1"/>
                <w:sz w:val="24"/>
                <w:szCs w:val="24"/>
                <w:lang w:val="en-GB"/>
              </w:rPr>
              <w:t>spreadsheet</w:t>
            </w:r>
            <w:r w:rsidR="00C74224" w:rsidRPr="00C82F69">
              <w:rPr>
                <w:spacing w:val="2"/>
                <w:sz w:val="24"/>
                <w:szCs w:val="24"/>
                <w:lang w:val="en-GB"/>
              </w:rPr>
              <w:t xml:space="preserve"> </w:t>
            </w:r>
            <w:r w:rsidR="00C74224" w:rsidRPr="00C82F69">
              <w:rPr>
                <w:spacing w:val="-1"/>
                <w:sz w:val="24"/>
                <w:szCs w:val="24"/>
                <w:lang w:val="en-GB"/>
              </w:rPr>
              <w:t>can</w:t>
            </w:r>
            <w:r w:rsidR="00C74224" w:rsidRPr="00C82F69">
              <w:rPr>
                <w:spacing w:val="-2"/>
                <w:sz w:val="24"/>
                <w:szCs w:val="24"/>
                <w:lang w:val="en-GB"/>
              </w:rPr>
              <w:t xml:space="preserve"> </w:t>
            </w:r>
            <w:r w:rsidR="00C74224" w:rsidRPr="00C82F69">
              <w:rPr>
                <w:spacing w:val="-1"/>
                <w:sz w:val="24"/>
                <w:szCs w:val="24"/>
                <w:lang w:val="en-GB"/>
              </w:rPr>
              <w:t>be</w:t>
            </w:r>
            <w:r w:rsidR="00C74224" w:rsidRPr="00C82F69">
              <w:rPr>
                <w:sz w:val="24"/>
                <w:szCs w:val="24"/>
                <w:lang w:val="en-GB"/>
              </w:rPr>
              <w:t xml:space="preserve"> </w:t>
            </w:r>
            <w:r w:rsidR="00C74224" w:rsidRPr="00C82F69">
              <w:rPr>
                <w:spacing w:val="-1"/>
                <w:sz w:val="24"/>
                <w:szCs w:val="24"/>
                <w:lang w:val="en-GB"/>
              </w:rPr>
              <w:t>used</w:t>
            </w:r>
            <w:r w:rsidR="00C74224" w:rsidRPr="00C82F69">
              <w:rPr>
                <w:sz w:val="24"/>
                <w:szCs w:val="24"/>
                <w:lang w:val="en-GB"/>
              </w:rPr>
              <w:t xml:space="preserve"> </w:t>
            </w:r>
            <w:r w:rsidR="00C74224" w:rsidRPr="00C82F69">
              <w:rPr>
                <w:spacing w:val="-1"/>
                <w:sz w:val="24"/>
                <w:szCs w:val="24"/>
                <w:lang w:val="en-GB"/>
              </w:rPr>
              <w:t>as</w:t>
            </w:r>
            <w:r w:rsidR="00C74224" w:rsidRPr="00C82F69">
              <w:rPr>
                <w:spacing w:val="-2"/>
                <w:sz w:val="24"/>
                <w:szCs w:val="24"/>
                <w:lang w:val="en-GB"/>
              </w:rPr>
              <w:t xml:space="preserve"> </w:t>
            </w:r>
            <w:r w:rsidR="00C74224" w:rsidRPr="00C82F69">
              <w:rPr>
                <w:sz w:val="24"/>
                <w:szCs w:val="24"/>
                <w:lang w:val="en-GB"/>
              </w:rPr>
              <w:t>a</w:t>
            </w:r>
            <w:r w:rsidR="00C74224" w:rsidRPr="00C82F69">
              <w:rPr>
                <w:spacing w:val="-2"/>
                <w:sz w:val="24"/>
                <w:szCs w:val="24"/>
                <w:lang w:val="en-GB"/>
              </w:rPr>
              <w:t xml:space="preserve"> </w:t>
            </w:r>
            <w:r w:rsidR="00C74224" w:rsidRPr="00C82F69">
              <w:rPr>
                <w:spacing w:val="-1"/>
                <w:sz w:val="24"/>
                <w:szCs w:val="24"/>
                <w:lang w:val="en-GB"/>
              </w:rPr>
              <w:t>tool</w:t>
            </w:r>
            <w:r w:rsidR="00C74224" w:rsidRPr="00C82F69">
              <w:rPr>
                <w:spacing w:val="-3"/>
                <w:sz w:val="24"/>
                <w:szCs w:val="24"/>
                <w:lang w:val="en-GB"/>
              </w:rPr>
              <w:t xml:space="preserve"> </w:t>
            </w:r>
            <w:r w:rsidR="00C74224" w:rsidRPr="00C82F69">
              <w:rPr>
                <w:sz w:val="24"/>
                <w:szCs w:val="24"/>
                <w:lang w:val="en-GB"/>
              </w:rPr>
              <w:t xml:space="preserve">to </w:t>
            </w:r>
            <w:r w:rsidR="00C74224" w:rsidRPr="00C82F69">
              <w:rPr>
                <w:spacing w:val="-1"/>
                <w:sz w:val="24"/>
                <w:szCs w:val="24"/>
                <w:lang w:val="en-GB"/>
              </w:rPr>
              <w:t>help</w:t>
            </w:r>
            <w:r w:rsidR="00C74224" w:rsidRPr="00C82F69">
              <w:rPr>
                <w:sz w:val="24"/>
                <w:szCs w:val="24"/>
                <w:lang w:val="en-GB"/>
              </w:rPr>
              <w:t xml:space="preserve"> </w:t>
            </w:r>
            <w:r w:rsidR="00C74224" w:rsidRPr="00C82F69">
              <w:rPr>
                <w:spacing w:val="-1"/>
                <w:sz w:val="24"/>
                <w:szCs w:val="24"/>
                <w:lang w:val="en-GB"/>
              </w:rPr>
              <w:t>calculate</w:t>
            </w:r>
            <w:r w:rsidR="00C74224" w:rsidRPr="00C82F69">
              <w:rPr>
                <w:spacing w:val="-2"/>
                <w:sz w:val="24"/>
                <w:szCs w:val="24"/>
                <w:lang w:val="en-GB"/>
              </w:rPr>
              <w:t xml:space="preserve"> your</w:t>
            </w:r>
            <w:r w:rsidR="00C74224" w:rsidRPr="00C82F69">
              <w:rPr>
                <w:spacing w:val="2"/>
                <w:sz w:val="24"/>
                <w:szCs w:val="24"/>
                <w:lang w:val="en-GB"/>
              </w:rPr>
              <w:t xml:space="preserve"> </w:t>
            </w:r>
            <w:r w:rsidR="00C74224" w:rsidRPr="00C82F69">
              <w:rPr>
                <w:spacing w:val="-1"/>
                <w:sz w:val="24"/>
                <w:szCs w:val="24"/>
                <w:lang w:val="en-GB"/>
              </w:rPr>
              <w:t>expected</w:t>
            </w:r>
            <w:r w:rsidR="00C74224" w:rsidRPr="00C82F69">
              <w:rPr>
                <w:spacing w:val="2"/>
                <w:sz w:val="24"/>
                <w:szCs w:val="24"/>
                <w:lang w:val="en-GB"/>
              </w:rPr>
              <w:t xml:space="preserve"> </w:t>
            </w:r>
            <w:r w:rsidR="00C74224" w:rsidRPr="00C82F69">
              <w:rPr>
                <w:spacing w:val="-1"/>
                <w:sz w:val="24"/>
                <w:szCs w:val="24"/>
                <w:lang w:val="en-GB"/>
              </w:rPr>
              <w:t>visa</w:t>
            </w:r>
            <w:r w:rsidR="00C74224" w:rsidRPr="00C82F69">
              <w:rPr>
                <w:sz w:val="24"/>
                <w:szCs w:val="24"/>
                <w:lang w:val="en-GB"/>
              </w:rPr>
              <w:t xml:space="preserve"> </w:t>
            </w:r>
            <w:r w:rsidR="00C74224" w:rsidRPr="00C82F69">
              <w:rPr>
                <w:spacing w:val="-1"/>
                <w:sz w:val="24"/>
                <w:szCs w:val="24"/>
                <w:lang w:val="en-GB"/>
              </w:rPr>
              <w:t>costs,</w:t>
            </w:r>
            <w:r w:rsidR="00C74224" w:rsidRPr="00C82F69">
              <w:rPr>
                <w:sz w:val="24"/>
                <w:szCs w:val="24"/>
                <w:lang w:val="en-GB"/>
              </w:rPr>
              <w:t xml:space="preserve"> </w:t>
            </w:r>
            <w:r w:rsidR="00C74224" w:rsidRPr="00C82F69">
              <w:rPr>
                <w:spacing w:val="-1"/>
                <w:sz w:val="24"/>
                <w:szCs w:val="24"/>
                <w:lang w:val="en-GB"/>
              </w:rPr>
              <w:t>based</w:t>
            </w:r>
            <w:r w:rsidR="00C74224" w:rsidRPr="00C82F69">
              <w:rPr>
                <w:spacing w:val="-2"/>
                <w:sz w:val="24"/>
                <w:szCs w:val="24"/>
                <w:lang w:val="en-GB"/>
              </w:rPr>
              <w:t xml:space="preserve"> </w:t>
            </w:r>
            <w:r w:rsidR="00C74224" w:rsidRPr="00C82F69">
              <w:rPr>
                <w:spacing w:val="-1"/>
                <w:sz w:val="24"/>
                <w:szCs w:val="24"/>
                <w:lang w:val="en-GB"/>
              </w:rPr>
              <w:t>on</w:t>
            </w:r>
            <w:r w:rsidR="00C74224" w:rsidRPr="00C82F69">
              <w:rPr>
                <w:sz w:val="24"/>
                <w:szCs w:val="24"/>
                <w:lang w:val="en-GB"/>
              </w:rPr>
              <w:t xml:space="preserve"> </w:t>
            </w:r>
            <w:r w:rsidR="00C74224" w:rsidRPr="00C82F69">
              <w:rPr>
                <w:spacing w:val="-2"/>
                <w:sz w:val="24"/>
                <w:szCs w:val="24"/>
                <w:lang w:val="en-GB"/>
              </w:rPr>
              <w:t>your</w:t>
            </w:r>
            <w:r w:rsidR="00C74224" w:rsidRPr="00C82F69">
              <w:rPr>
                <w:spacing w:val="60"/>
                <w:sz w:val="24"/>
                <w:szCs w:val="24"/>
                <w:lang w:val="en-GB"/>
              </w:rPr>
              <w:t xml:space="preserve"> </w:t>
            </w:r>
            <w:r w:rsidR="00C74224" w:rsidRPr="00C82F69">
              <w:rPr>
                <w:spacing w:val="-1"/>
                <w:sz w:val="24"/>
                <w:szCs w:val="24"/>
                <w:lang w:val="en-GB"/>
              </w:rPr>
              <w:t>personal</w:t>
            </w:r>
            <w:r w:rsidR="00C74224" w:rsidRPr="00C82F69">
              <w:rPr>
                <w:sz w:val="24"/>
                <w:szCs w:val="24"/>
                <w:lang w:val="en-GB"/>
              </w:rPr>
              <w:t xml:space="preserve"> </w:t>
            </w:r>
            <w:r w:rsidR="00C74224" w:rsidRPr="00C82F69">
              <w:rPr>
                <w:spacing w:val="-1"/>
                <w:sz w:val="24"/>
                <w:szCs w:val="24"/>
                <w:lang w:val="en-GB"/>
              </w:rPr>
              <w:t>circumstances</w:t>
            </w:r>
            <w:r w:rsidR="005861BF" w:rsidRPr="00C82F69">
              <w:rPr>
                <w:spacing w:val="-2"/>
                <w:sz w:val="24"/>
                <w:szCs w:val="24"/>
                <w:lang w:val="en-GB"/>
              </w:rPr>
              <w:t xml:space="preserve">: </w:t>
            </w:r>
            <w:hyperlink r:id="rId19" w:history="1">
              <w:r w:rsidR="007F167B" w:rsidRPr="00C82F69">
                <w:rPr>
                  <w:rStyle w:val="Hyperlink"/>
                  <w:spacing w:val="-2"/>
                  <w:sz w:val="24"/>
                  <w:szCs w:val="24"/>
                  <w:u w:color="0000FF"/>
                  <w:lang w:val="en-GB"/>
                </w:rPr>
                <w:t>UKVI c</w:t>
              </w:r>
              <w:r w:rsidR="007F167B" w:rsidRPr="00C82F69">
                <w:rPr>
                  <w:rStyle w:val="Hyperlink"/>
                  <w:spacing w:val="-2"/>
                  <w:sz w:val="24"/>
                  <w:szCs w:val="24"/>
                  <w:u w:color="0000FF"/>
                  <w:lang w:val="en-GB"/>
                </w:rPr>
                <w:t>o</w:t>
              </w:r>
              <w:r w:rsidR="007F167B" w:rsidRPr="00C82F69">
                <w:rPr>
                  <w:rStyle w:val="Hyperlink"/>
                  <w:spacing w:val="-2"/>
                  <w:sz w:val="24"/>
                  <w:szCs w:val="24"/>
                  <w:u w:color="0000FF"/>
                  <w:lang w:val="en-GB"/>
                </w:rPr>
                <w:t>st</w:t>
              </w:r>
              <w:r w:rsidR="00C74224" w:rsidRPr="00C82F69">
                <w:rPr>
                  <w:rStyle w:val="Hyperlink"/>
                  <w:sz w:val="24"/>
                  <w:szCs w:val="24"/>
                  <w:u w:color="0000FF"/>
                  <w:lang w:val="en-GB"/>
                </w:rPr>
                <w:t xml:space="preserve"> </w:t>
              </w:r>
              <w:r w:rsidR="00C74224" w:rsidRPr="00C82F69">
                <w:rPr>
                  <w:rStyle w:val="Hyperlink"/>
                  <w:spacing w:val="-1"/>
                  <w:sz w:val="24"/>
                  <w:szCs w:val="24"/>
                  <w:u w:color="0000FF"/>
                  <w:lang w:val="en-GB"/>
                </w:rPr>
                <w:t>calculator</w:t>
              </w:r>
            </w:hyperlink>
            <w:r w:rsidR="00C74224" w:rsidRPr="00C82F69">
              <w:rPr>
                <w:spacing w:val="-1"/>
                <w:sz w:val="24"/>
                <w:szCs w:val="24"/>
                <w:lang w:val="en-GB"/>
              </w:rPr>
              <w:t>.</w:t>
            </w:r>
          </w:p>
        </w:tc>
      </w:tr>
      <w:tr w:rsidR="00CA7319" w:rsidRPr="002017DC" w14:paraId="5899CBEF" w14:textId="77777777" w:rsidTr="00D14A64">
        <w:trPr>
          <w:trHeight w:val="244"/>
          <w:tblCellSpacing w:w="7" w:type="dxa"/>
        </w:trPr>
        <w:tc>
          <w:tcPr>
            <w:tcW w:w="4987" w:type="pct"/>
            <w:tcBorders>
              <w:top w:val="nil"/>
              <w:left w:val="nil"/>
              <w:bottom w:val="nil"/>
              <w:right w:val="nil"/>
            </w:tcBorders>
          </w:tcPr>
          <w:p w14:paraId="0BBFCFF6" w14:textId="707937FB" w:rsidR="00CA7319" w:rsidRPr="00C82F69" w:rsidRDefault="00634A33" w:rsidP="00C77C0F">
            <w:pPr>
              <w:pStyle w:val="NormalWeb"/>
              <w:rPr>
                <w:rFonts w:asciiTheme="minorHAnsi" w:hAnsiTheme="minorHAnsi" w:cs="Arial"/>
              </w:rPr>
            </w:pPr>
            <w:r w:rsidRPr="00C82F69">
              <w:rPr>
                <w:rFonts w:asciiTheme="minorHAnsi" w:hAnsiTheme="minorHAnsi" w:cs="Arial"/>
                <w:b/>
              </w:rPr>
              <w:lastRenderedPageBreak/>
              <w:t>Visa</w:t>
            </w:r>
            <w:r w:rsidR="00F72FDA" w:rsidRPr="00C82F69">
              <w:rPr>
                <w:rFonts w:asciiTheme="minorHAnsi" w:hAnsiTheme="minorHAnsi" w:cs="Arial"/>
                <w:b/>
                <w:bCs/>
              </w:rPr>
              <w:t xml:space="preserve"> fee:  </w:t>
            </w:r>
            <w:r w:rsidR="00C74224" w:rsidRPr="00C82F69">
              <w:rPr>
                <w:rFonts w:asciiTheme="minorHAnsi" w:hAnsiTheme="minorHAnsi" w:cs="Arial"/>
                <w:bCs/>
              </w:rPr>
              <w:t>Please enter the</w:t>
            </w:r>
            <w:r w:rsidR="0085461B" w:rsidRPr="00C82F69">
              <w:rPr>
                <w:rFonts w:asciiTheme="minorHAnsi" w:hAnsiTheme="minorHAnsi" w:cs="Arial"/>
                <w:bCs/>
              </w:rPr>
              <w:t xml:space="preserve"> visa fee</w:t>
            </w:r>
            <w:r w:rsidR="000C038C" w:rsidRPr="00C82F69">
              <w:rPr>
                <w:rFonts w:asciiTheme="minorHAnsi" w:hAnsiTheme="minorHAnsi" w:cs="Arial"/>
                <w:bCs/>
              </w:rPr>
              <w:t>(</w:t>
            </w:r>
            <w:r w:rsidR="0085461B" w:rsidRPr="00C82F69">
              <w:rPr>
                <w:rFonts w:asciiTheme="minorHAnsi" w:hAnsiTheme="minorHAnsi" w:cs="Arial"/>
                <w:bCs/>
              </w:rPr>
              <w:t>s</w:t>
            </w:r>
            <w:r w:rsidR="000C038C" w:rsidRPr="00C82F69">
              <w:rPr>
                <w:rFonts w:asciiTheme="minorHAnsi" w:hAnsiTheme="minorHAnsi" w:cs="Arial"/>
                <w:bCs/>
              </w:rPr>
              <w:t>)</w:t>
            </w:r>
            <w:r w:rsidR="00C74224" w:rsidRPr="00C82F69">
              <w:rPr>
                <w:rFonts w:asciiTheme="minorHAnsi" w:hAnsiTheme="minorHAnsi" w:cs="Arial"/>
                <w:bCs/>
              </w:rPr>
              <w:t xml:space="preserve"> for yourself as the applicant and/or any dependents</w:t>
            </w:r>
            <w:r w:rsidR="00044FEB">
              <w:rPr>
                <w:rFonts w:asciiTheme="minorHAnsi" w:hAnsiTheme="minorHAnsi" w:cs="Arial"/>
                <w:bCs/>
              </w:rPr>
              <w:t>.</w:t>
            </w:r>
            <w:r w:rsidR="0085461B" w:rsidRPr="00C82F69">
              <w:rPr>
                <w:rFonts w:asciiTheme="minorHAnsi" w:hAnsiTheme="minorHAnsi" w:cs="Arial"/>
                <w:bCs/>
              </w:rPr>
              <w:t xml:space="preserve"> </w:t>
            </w:r>
            <w:r w:rsidR="0094395A">
              <w:rPr>
                <w:rFonts w:asciiTheme="minorHAnsi" w:hAnsiTheme="minorHAnsi" w:cs="Arial"/>
                <w:bCs/>
              </w:rPr>
              <w:t>BRP fees are included in</w:t>
            </w:r>
            <w:r w:rsidR="00044FEB">
              <w:rPr>
                <w:rFonts w:asciiTheme="minorHAnsi" w:hAnsiTheme="minorHAnsi" w:cs="Arial"/>
                <w:bCs/>
              </w:rPr>
              <w:t xml:space="preserve"> the cost of obtaining a visa. </w:t>
            </w:r>
            <w:r w:rsidR="00C74224" w:rsidRPr="00C82F69">
              <w:rPr>
                <w:rFonts w:asciiTheme="minorHAnsi" w:hAnsiTheme="minorHAnsi" w:cs="Arial"/>
                <w:bCs/>
              </w:rPr>
              <w:t>Please note</w:t>
            </w:r>
            <w:r w:rsidR="00275CA6" w:rsidRPr="00C82F69">
              <w:rPr>
                <w:rFonts w:asciiTheme="minorHAnsi" w:hAnsiTheme="minorHAnsi" w:cs="Arial"/>
                <w:bCs/>
              </w:rPr>
              <w:t xml:space="preserve"> that if you later request reimbursement</w:t>
            </w:r>
            <w:r w:rsidR="00C74224" w:rsidRPr="00C82F69">
              <w:rPr>
                <w:rFonts w:asciiTheme="minorHAnsi" w:hAnsiTheme="minorHAnsi" w:cs="Arial"/>
                <w:bCs/>
              </w:rPr>
              <w:t xml:space="preserve"> o</w:t>
            </w:r>
            <w:r w:rsidR="0085461B" w:rsidRPr="00C82F69">
              <w:rPr>
                <w:rFonts w:asciiTheme="minorHAnsi" w:hAnsiTheme="minorHAnsi" w:cs="Arial"/>
                <w:bCs/>
              </w:rPr>
              <w:t xml:space="preserve">nly the standard visa fees are eligible for reimbursement, </w:t>
            </w:r>
            <w:r w:rsidR="00CF2AE2">
              <w:rPr>
                <w:rFonts w:asciiTheme="minorHAnsi" w:hAnsiTheme="minorHAnsi" w:cs="Arial"/>
                <w:bCs/>
              </w:rPr>
              <w:t xml:space="preserve">enhanced </w:t>
            </w:r>
            <w:r w:rsidR="00C77C0F">
              <w:rPr>
                <w:rFonts w:asciiTheme="minorHAnsi" w:hAnsiTheme="minorHAnsi" w:cs="Arial"/>
                <w:bCs/>
              </w:rPr>
              <w:t xml:space="preserve">UKVI </w:t>
            </w:r>
            <w:r w:rsidR="0085461B" w:rsidRPr="00C82F69">
              <w:rPr>
                <w:rFonts w:asciiTheme="minorHAnsi" w:hAnsiTheme="minorHAnsi" w:cs="Arial"/>
                <w:bCs/>
              </w:rPr>
              <w:t xml:space="preserve">service fees </w:t>
            </w:r>
            <w:r w:rsidR="0085461B" w:rsidRPr="00C82F69">
              <w:rPr>
                <w:rFonts w:asciiTheme="minorHAnsi" w:hAnsiTheme="minorHAnsi" w:cs="Arial"/>
                <w:b/>
                <w:bCs/>
                <w:u w:val="single"/>
              </w:rPr>
              <w:t>will not</w:t>
            </w:r>
            <w:r w:rsidR="0085461B" w:rsidRPr="00C82F69">
              <w:rPr>
                <w:rFonts w:asciiTheme="minorHAnsi" w:hAnsiTheme="minorHAnsi" w:cs="Arial"/>
                <w:bCs/>
              </w:rPr>
              <w:t xml:space="preserve"> be reimbursed. </w:t>
            </w:r>
          </w:p>
        </w:tc>
      </w:tr>
      <w:tr w:rsidR="00275CA6" w:rsidRPr="002017DC" w14:paraId="64FF60AA" w14:textId="77777777" w:rsidTr="00D14A64">
        <w:trPr>
          <w:tblCellSpacing w:w="7" w:type="dxa"/>
        </w:trPr>
        <w:tc>
          <w:tcPr>
            <w:tcW w:w="4987" w:type="pct"/>
          </w:tcPr>
          <w:p w14:paraId="3E051B91" w14:textId="34707536" w:rsidR="00275CA6" w:rsidRPr="00C82F69" w:rsidRDefault="00275CA6" w:rsidP="000C038C">
            <w:pPr>
              <w:pStyle w:val="NormalWeb"/>
              <w:rPr>
                <w:rFonts w:asciiTheme="minorHAnsi" w:hAnsiTheme="minorHAnsi" w:cs="Arial"/>
                <w:b/>
                <w:bCs/>
              </w:rPr>
            </w:pPr>
            <w:r w:rsidRPr="00C82F69">
              <w:rPr>
                <w:rFonts w:asciiTheme="minorHAnsi" w:hAnsiTheme="minorHAnsi" w:cs="Arial"/>
                <w:b/>
              </w:rPr>
              <w:t xml:space="preserve">NHS fees: </w:t>
            </w:r>
            <w:r w:rsidRPr="00C82F69">
              <w:rPr>
                <w:rFonts w:asciiTheme="minorHAnsi" w:hAnsiTheme="minorHAnsi" w:cs="Arial"/>
              </w:rPr>
              <w:t>This is the healthcare surcharge that must be paid for each applicant and dependant</w:t>
            </w:r>
            <w:r w:rsidR="000C038C" w:rsidRPr="00C82F69">
              <w:rPr>
                <w:rFonts w:asciiTheme="minorHAnsi" w:hAnsiTheme="minorHAnsi" w:cs="Arial"/>
              </w:rPr>
              <w:t xml:space="preserve"> for each year the visa is valid</w:t>
            </w:r>
            <w:r w:rsidRPr="00C82F69">
              <w:rPr>
                <w:rFonts w:asciiTheme="minorHAnsi" w:hAnsiTheme="minorHAnsi" w:cs="Arial"/>
              </w:rPr>
              <w:t>.</w:t>
            </w:r>
            <w:r w:rsidR="000C038C" w:rsidRPr="00C82F69">
              <w:rPr>
                <w:rFonts w:asciiTheme="minorHAnsi" w:hAnsiTheme="minorHAnsi" w:cs="Arial"/>
              </w:rPr>
              <w:t xml:space="preserve"> </w:t>
            </w:r>
            <w:r w:rsidRPr="00C82F69">
              <w:rPr>
                <w:rFonts w:asciiTheme="minorHAnsi" w:hAnsiTheme="minorHAnsi" w:cs="Arial"/>
              </w:rPr>
              <w:t xml:space="preserve">Further details about the fee can be found here: </w:t>
            </w:r>
            <w:hyperlink r:id="rId20" w:history="1">
              <w:r w:rsidR="007F167B" w:rsidRPr="00C82F69">
                <w:rPr>
                  <w:rStyle w:val="Hyperlink"/>
                  <w:rFonts w:asciiTheme="minorHAnsi" w:hAnsiTheme="minorHAnsi" w:cs="Arial"/>
                </w:rPr>
                <w:t>https://www.gov.uk/healthcare-immigration-application/overview</w:t>
              </w:r>
            </w:hyperlink>
            <w:r w:rsidRPr="00C82F69">
              <w:rPr>
                <w:rFonts w:asciiTheme="minorHAnsi" w:hAnsiTheme="minorHAnsi" w:cs="Arial"/>
              </w:rPr>
              <w:t>.</w:t>
            </w:r>
          </w:p>
        </w:tc>
      </w:tr>
      <w:tr w:rsidR="00CA7319" w:rsidRPr="002017DC" w14:paraId="480275A9" w14:textId="77777777" w:rsidTr="00D14A64">
        <w:trPr>
          <w:tblCellSpacing w:w="7" w:type="dxa"/>
        </w:trPr>
        <w:tc>
          <w:tcPr>
            <w:tcW w:w="4987" w:type="pct"/>
            <w:tcBorders>
              <w:top w:val="nil"/>
              <w:left w:val="nil"/>
              <w:bottom w:val="nil"/>
              <w:right w:val="nil"/>
            </w:tcBorders>
          </w:tcPr>
          <w:p w14:paraId="495D6F29" w14:textId="1721C493" w:rsidR="00D14A64" w:rsidRDefault="00FD0011">
            <w:pPr>
              <w:pStyle w:val="NormalWeb"/>
              <w:rPr>
                <w:rFonts w:asciiTheme="minorHAnsi" w:hAnsiTheme="minorHAnsi"/>
              </w:rPr>
            </w:pPr>
            <w:r>
              <w:rPr>
                <w:rFonts w:asciiTheme="minorHAnsi" w:hAnsiTheme="minorHAnsi" w:cs="Arial"/>
                <w:b/>
                <w:bCs/>
              </w:rPr>
              <w:t>UK ENIC</w:t>
            </w:r>
            <w:r w:rsidR="0094395A" w:rsidRPr="005209B6">
              <w:rPr>
                <w:rFonts w:asciiTheme="minorHAnsi" w:hAnsiTheme="minorHAnsi" w:cs="Arial"/>
                <w:b/>
                <w:bCs/>
              </w:rPr>
              <w:t xml:space="preserve"> fee: </w:t>
            </w:r>
            <w:r w:rsidR="0094395A">
              <w:rPr>
                <w:rFonts w:asciiTheme="minorHAnsi" w:hAnsiTheme="minorHAnsi" w:cs="Arial"/>
                <w:b/>
                <w:bCs/>
              </w:rPr>
              <w:t>(</w:t>
            </w:r>
            <w:r w:rsidR="00044FEB">
              <w:rPr>
                <w:rFonts w:asciiTheme="minorHAnsi" w:hAnsiTheme="minorHAnsi" w:cs="Arial"/>
                <w:b/>
                <w:bCs/>
              </w:rPr>
              <w:t>Skilled Worker</w:t>
            </w:r>
            <w:r w:rsidR="0094395A">
              <w:rPr>
                <w:rFonts w:asciiTheme="minorHAnsi" w:hAnsiTheme="minorHAnsi" w:cs="Arial"/>
                <w:b/>
                <w:bCs/>
              </w:rPr>
              <w:t xml:space="preserve"> only) </w:t>
            </w:r>
            <w:r w:rsidR="0094395A" w:rsidRPr="005209B6">
              <w:rPr>
                <w:rFonts w:asciiTheme="minorHAnsi" w:hAnsiTheme="minorHAnsi"/>
              </w:rPr>
              <w:t xml:space="preserve">These are the fees charged by the United Kingdom </w:t>
            </w:r>
            <w:r w:rsidR="00D93165" w:rsidRPr="00D93165">
              <w:rPr>
                <w:rFonts w:asciiTheme="minorHAnsi" w:hAnsiTheme="minorHAnsi"/>
              </w:rPr>
              <w:t xml:space="preserve">national agency for international qualifications and skills </w:t>
            </w:r>
            <w:r w:rsidR="00044FEB">
              <w:rPr>
                <w:rFonts w:asciiTheme="minorHAnsi" w:hAnsiTheme="minorHAnsi"/>
              </w:rPr>
              <w:t>(</w:t>
            </w:r>
            <w:r>
              <w:rPr>
                <w:rFonts w:asciiTheme="minorHAnsi" w:hAnsiTheme="minorHAnsi"/>
              </w:rPr>
              <w:t>UK ENIC</w:t>
            </w:r>
            <w:r w:rsidR="00044FEB">
              <w:rPr>
                <w:rFonts w:asciiTheme="minorHAnsi" w:hAnsiTheme="minorHAnsi"/>
              </w:rPr>
              <w:t xml:space="preserve">). </w:t>
            </w:r>
            <w:r w:rsidR="0094395A">
              <w:rPr>
                <w:rFonts w:asciiTheme="minorHAnsi" w:hAnsiTheme="minorHAnsi"/>
              </w:rPr>
              <w:t>Y</w:t>
            </w:r>
            <w:r w:rsidR="0094395A" w:rsidRPr="00561B18">
              <w:rPr>
                <w:rFonts w:asciiTheme="minorHAnsi" w:hAnsiTheme="minorHAnsi"/>
                <w:lang w:val="en"/>
              </w:rPr>
              <w:t xml:space="preserve">ou will only need to use </w:t>
            </w:r>
            <w:r>
              <w:rPr>
                <w:rFonts w:asciiTheme="minorHAnsi" w:hAnsiTheme="minorHAnsi"/>
                <w:lang w:val="en"/>
              </w:rPr>
              <w:t>UK ENIC</w:t>
            </w:r>
            <w:r w:rsidR="0094395A" w:rsidRPr="00561B18">
              <w:rPr>
                <w:rFonts w:asciiTheme="minorHAnsi" w:hAnsiTheme="minorHAnsi"/>
                <w:lang w:val="en"/>
              </w:rPr>
              <w:t xml:space="preserve"> if you want to demonstrate your English language ability using an academic qualification that was taught in English and is recognised </w:t>
            </w:r>
            <w:r w:rsidR="0094395A" w:rsidRPr="00044FEB">
              <w:rPr>
                <w:rFonts w:asciiTheme="minorHAnsi" w:hAnsiTheme="minorHAnsi" w:cstheme="minorHAnsi"/>
                <w:lang w:val="en"/>
              </w:rPr>
              <w:t xml:space="preserve">by </w:t>
            </w:r>
            <w:hyperlink r:id="rId21" w:history="1">
              <w:r w:rsidR="0094395A" w:rsidRPr="00044FEB">
                <w:rPr>
                  <w:rFonts w:asciiTheme="minorHAnsi" w:hAnsiTheme="minorHAnsi" w:cstheme="minorHAnsi"/>
                </w:rPr>
                <w:t xml:space="preserve">UK </w:t>
              </w:r>
              <w:r>
                <w:rPr>
                  <w:rFonts w:asciiTheme="minorHAnsi" w:hAnsiTheme="minorHAnsi" w:cstheme="minorHAnsi"/>
                </w:rPr>
                <w:t>ENIC</w:t>
              </w:r>
            </w:hyperlink>
            <w:r w:rsidR="0094395A" w:rsidRPr="00044FEB">
              <w:rPr>
                <w:rFonts w:asciiTheme="minorHAnsi" w:hAnsiTheme="minorHAnsi" w:cstheme="minorHAnsi"/>
                <w:lang w:val="en"/>
              </w:rPr>
              <w:t xml:space="preserve"> as</w:t>
            </w:r>
            <w:r w:rsidR="0094395A" w:rsidRPr="00561B18">
              <w:rPr>
                <w:rFonts w:asciiTheme="minorHAnsi" w:hAnsiTheme="minorHAnsi"/>
                <w:lang w:val="en"/>
              </w:rPr>
              <w:t xml:space="preserve"> being equivalent to a UK bachelor’s degree, master’s degree or PhD.</w:t>
            </w:r>
            <w:r w:rsidR="0094395A">
              <w:rPr>
                <w:rFonts w:asciiTheme="minorHAnsi" w:hAnsiTheme="minorHAnsi"/>
                <w:lang w:val="en"/>
              </w:rPr>
              <w:t xml:space="preserve">  </w:t>
            </w:r>
            <w:r w:rsidR="0094395A">
              <w:rPr>
                <w:rFonts w:asciiTheme="minorHAnsi" w:hAnsiTheme="minorHAnsi"/>
              </w:rPr>
              <w:t xml:space="preserve">More </w:t>
            </w:r>
            <w:r w:rsidR="0094395A" w:rsidRPr="005209B6">
              <w:rPr>
                <w:rFonts w:asciiTheme="minorHAnsi" w:hAnsiTheme="minorHAnsi"/>
              </w:rPr>
              <w:t xml:space="preserve"> information can be found at</w:t>
            </w:r>
            <w:r w:rsidR="00D14A64">
              <w:rPr>
                <w:rFonts w:asciiTheme="minorHAnsi" w:hAnsiTheme="minorHAnsi"/>
              </w:rPr>
              <w:t>:</w:t>
            </w:r>
          </w:p>
          <w:p w14:paraId="27D154EE" w14:textId="7F5DD034" w:rsidR="00D14A64" w:rsidRPr="00D14A64" w:rsidRDefault="00FD0011" w:rsidP="0032608E">
            <w:pPr>
              <w:pStyle w:val="NormalWeb"/>
              <w:numPr>
                <w:ilvl w:val="0"/>
                <w:numId w:val="42"/>
              </w:numPr>
              <w:rPr>
                <w:rStyle w:val="Hyperlink"/>
                <w:rFonts w:asciiTheme="minorHAnsi" w:hAnsiTheme="minorHAnsi" w:cs="Arial"/>
                <w:color w:val="auto"/>
                <w:u w:val="none"/>
              </w:rPr>
            </w:pPr>
            <w:r>
              <w:rPr>
                <w:rFonts w:asciiTheme="minorHAnsi" w:hAnsiTheme="minorHAnsi"/>
              </w:rPr>
              <w:t>UK ENIC</w:t>
            </w:r>
            <w:r w:rsidR="00D14A64">
              <w:rPr>
                <w:rFonts w:asciiTheme="minorHAnsi" w:hAnsiTheme="minorHAnsi"/>
              </w:rPr>
              <w:t xml:space="preserve"> website:</w:t>
            </w:r>
            <w:r w:rsidR="0094395A" w:rsidRPr="005209B6">
              <w:rPr>
                <w:rFonts w:asciiTheme="minorHAnsi" w:hAnsiTheme="minorHAnsi"/>
              </w:rPr>
              <w:t xml:space="preserve"> </w:t>
            </w:r>
            <w:hyperlink r:id="rId22" w:history="1">
              <w:r w:rsidR="00D93165">
                <w:rPr>
                  <w:rStyle w:val="Hyperlink"/>
                  <w:rFonts w:asciiTheme="minorHAnsi" w:hAnsiTheme="minorHAnsi"/>
                </w:rPr>
                <w:t>https://www.enic.org.uk</w:t>
              </w:r>
            </w:hyperlink>
            <w:r w:rsidR="0094395A" w:rsidRPr="005209B6">
              <w:rPr>
                <w:rStyle w:val="Hyperlink"/>
                <w:rFonts w:asciiTheme="minorHAnsi" w:hAnsiTheme="minorHAnsi"/>
              </w:rPr>
              <w:t>.</w:t>
            </w:r>
            <w:r w:rsidR="0094395A">
              <w:rPr>
                <w:rStyle w:val="Hyperlink"/>
                <w:rFonts w:asciiTheme="minorHAnsi" w:hAnsiTheme="minorHAnsi"/>
              </w:rPr>
              <w:t xml:space="preserve">  </w:t>
            </w:r>
          </w:p>
          <w:p w14:paraId="39F9F793" w14:textId="4DE75795" w:rsidR="00D14A64" w:rsidRPr="00D14A64" w:rsidRDefault="00D14A64" w:rsidP="00D14A64">
            <w:pPr>
              <w:pStyle w:val="NormalWeb"/>
              <w:numPr>
                <w:ilvl w:val="0"/>
                <w:numId w:val="42"/>
              </w:numPr>
              <w:ind w:hanging="366"/>
              <w:rPr>
                <w:rFonts w:asciiTheme="minorHAnsi" w:hAnsiTheme="minorHAnsi" w:cs="Arial"/>
              </w:rPr>
            </w:pPr>
            <w:r>
              <w:rPr>
                <w:rFonts w:asciiTheme="minorHAnsi" w:hAnsiTheme="minorHAnsi"/>
              </w:rPr>
              <w:t xml:space="preserve">UKVI English Language </w:t>
            </w:r>
            <w:r w:rsidRPr="00D14A64">
              <w:rPr>
                <w:rFonts w:asciiTheme="minorHAnsi" w:hAnsiTheme="minorHAnsi" w:cstheme="minorHAnsi"/>
              </w:rPr>
              <w:t>requirements:</w:t>
            </w:r>
            <w:r w:rsidRPr="00D14A64">
              <w:rPr>
                <w:rFonts w:asciiTheme="minorHAnsi" w:hAnsiTheme="minorHAnsi" w:cstheme="minorHAnsi"/>
                <w:bCs/>
              </w:rPr>
              <w:t xml:space="preserve"> </w:t>
            </w:r>
            <w:hyperlink r:id="rId23" w:history="1">
              <w:r w:rsidR="0029389E">
                <w:rPr>
                  <w:rStyle w:val="Hyperlink"/>
                  <w:rFonts w:asciiTheme="minorHAnsi" w:hAnsiTheme="minorHAnsi" w:cstheme="minorHAnsi"/>
                </w:rPr>
                <w:t>Skilled Worker visa: Knowledge of English</w:t>
              </w:r>
            </w:hyperlink>
            <w:r w:rsidR="0094395A">
              <w:rPr>
                <w:rFonts w:asciiTheme="minorHAnsi" w:hAnsiTheme="minorHAnsi" w:cs="Arial"/>
                <w:bCs/>
              </w:rPr>
              <w:t xml:space="preserve">.  </w:t>
            </w:r>
          </w:p>
          <w:p w14:paraId="1F31792D" w14:textId="48A86C62" w:rsidR="00CA7319" w:rsidRPr="00C82F69" w:rsidRDefault="0094395A" w:rsidP="00D14A64">
            <w:pPr>
              <w:pStyle w:val="NormalWeb"/>
              <w:ind w:left="136"/>
              <w:rPr>
                <w:rFonts w:asciiTheme="minorHAnsi" w:hAnsiTheme="minorHAnsi" w:cs="Arial"/>
              </w:rPr>
            </w:pPr>
            <w:r w:rsidRPr="00C82F69">
              <w:rPr>
                <w:rFonts w:asciiTheme="minorHAnsi" w:hAnsiTheme="minorHAnsi" w:cs="Arial"/>
                <w:bCs/>
              </w:rPr>
              <w:t xml:space="preserve">Please note that if you later request reimbursement only the standard </w:t>
            </w:r>
            <w:r w:rsidR="00FD0011">
              <w:rPr>
                <w:rFonts w:asciiTheme="minorHAnsi" w:hAnsiTheme="minorHAnsi" w:cs="Arial"/>
                <w:bCs/>
              </w:rPr>
              <w:t>UK ENIC</w:t>
            </w:r>
            <w:r>
              <w:rPr>
                <w:rFonts w:asciiTheme="minorHAnsi" w:hAnsiTheme="minorHAnsi" w:cs="Arial"/>
                <w:bCs/>
              </w:rPr>
              <w:t xml:space="preserve"> fees will be r</w:t>
            </w:r>
            <w:r w:rsidRPr="00C82F69">
              <w:rPr>
                <w:rFonts w:asciiTheme="minorHAnsi" w:hAnsiTheme="minorHAnsi" w:cs="Arial"/>
                <w:bCs/>
              </w:rPr>
              <w:t xml:space="preserve">eimbursement, </w:t>
            </w:r>
            <w:r>
              <w:rPr>
                <w:rFonts w:asciiTheme="minorHAnsi" w:hAnsiTheme="minorHAnsi" w:cs="Arial"/>
                <w:bCs/>
              </w:rPr>
              <w:t xml:space="preserve">enhanced </w:t>
            </w:r>
            <w:r w:rsidR="00FD0011">
              <w:rPr>
                <w:rFonts w:asciiTheme="minorHAnsi" w:hAnsiTheme="minorHAnsi" w:cs="Arial"/>
                <w:bCs/>
              </w:rPr>
              <w:t>UK ENIC</w:t>
            </w:r>
            <w:r w:rsidRPr="00C82F69">
              <w:rPr>
                <w:rFonts w:asciiTheme="minorHAnsi" w:hAnsiTheme="minorHAnsi" w:cs="Arial"/>
                <w:bCs/>
              </w:rPr>
              <w:t xml:space="preserve"> fees </w:t>
            </w:r>
            <w:r w:rsidRPr="00C82F69">
              <w:rPr>
                <w:rFonts w:asciiTheme="minorHAnsi" w:hAnsiTheme="minorHAnsi" w:cs="Arial"/>
                <w:b/>
                <w:bCs/>
                <w:u w:val="single"/>
              </w:rPr>
              <w:t>will not</w:t>
            </w:r>
            <w:r w:rsidRPr="00C82F69">
              <w:rPr>
                <w:rFonts w:asciiTheme="minorHAnsi" w:hAnsiTheme="minorHAnsi" w:cs="Arial"/>
                <w:bCs/>
              </w:rPr>
              <w:t xml:space="preserve"> be reimbursed. </w:t>
            </w:r>
          </w:p>
        </w:tc>
      </w:tr>
      <w:tr w:rsidR="000C038C" w:rsidRPr="002017DC" w14:paraId="1801583E" w14:textId="77777777" w:rsidTr="00D14A64">
        <w:trPr>
          <w:tblCellSpacing w:w="7" w:type="dxa"/>
        </w:trPr>
        <w:tc>
          <w:tcPr>
            <w:tcW w:w="4987" w:type="pct"/>
            <w:tcBorders>
              <w:top w:val="nil"/>
              <w:left w:val="nil"/>
              <w:bottom w:val="nil"/>
              <w:right w:val="nil"/>
            </w:tcBorders>
          </w:tcPr>
          <w:p w14:paraId="20C09ADA" w14:textId="42333C4B" w:rsidR="000C038C" w:rsidRPr="00C82F69" w:rsidRDefault="000C038C" w:rsidP="00CA7319">
            <w:pPr>
              <w:pStyle w:val="NormalWeb"/>
              <w:rPr>
                <w:rFonts w:asciiTheme="minorHAnsi" w:hAnsiTheme="minorHAnsi" w:cs="Arial"/>
                <w:b/>
                <w:bCs/>
              </w:rPr>
            </w:pPr>
            <w:r w:rsidRPr="00C82F69">
              <w:rPr>
                <w:rFonts w:asciiTheme="minorHAnsi" w:hAnsiTheme="minorHAnsi" w:cs="Arial"/>
                <w:b/>
                <w:bCs/>
              </w:rPr>
              <w:t xml:space="preserve">UK legal fees:  </w:t>
            </w:r>
            <w:r w:rsidRPr="00C82F69">
              <w:rPr>
                <w:rFonts w:asciiTheme="minorHAnsi" w:hAnsiTheme="minorHAnsi" w:cs="Arial"/>
                <w:bCs/>
              </w:rPr>
              <w:t xml:space="preserve">This loan facility can also be used to help spread the cost of the legal advice </w:t>
            </w:r>
            <w:r w:rsidR="002F5425" w:rsidRPr="00C82F69">
              <w:rPr>
                <w:rFonts w:asciiTheme="minorHAnsi" w:hAnsiTheme="minorHAnsi" w:cs="Arial"/>
                <w:bCs/>
              </w:rPr>
              <w:t xml:space="preserve">(with regards to immigration) </w:t>
            </w:r>
            <w:r w:rsidRPr="00C82F69">
              <w:rPr>
                <w:rFonts w:asciiTheme="minorHAnsi" w:hAnsiTheme="minorHAnsi" w:cs="Arial"/>
                <w:bCs/>
              </w:rPr>
              <w:t>provided by the University’s panel of advisers or any other legal firm of an employee’s choosing.</w:t>
            </w:r>
            <w:r w:rsidR="002E7859" w:rsidRPr="00C82F69">
              <w:rPr>
                <w:rFonts w:asciiTheme="minorHAnsi" w:hAnsiTheme="minorHAnsi" w:cs="Arial"/>
                <w:bCs/>
              </w:rPr>
              <w:t xml:space="preserve">  Please enter the amount required for legal fees.  This sum must match either the actual fee note from the legal firm or a letter of engagement detailing the cost of the advice to be provided.</w:t>
            </w:r>
          </w:p>
        </w:tc>
      </w:tr>
      <w:tr w:rsidR="000457D8" w:rsidRPr="002017DC" w14:paraId="2F5C2ABB" w14:textId="77777777" w:rsidTr="00D14A64">
        <w:trPr>
          <w:tblCellSpacing w:w="7" w:type="dxa"/>
        </w:trPr>
        <w:tc>
          <w:tcPr>
            <w:tcW w:w="4987" w:type="pct"/>
            <w:tcBorders>
              <w:top w:val="nil"/>
              <w:left w:val="nil"/>
              <w:bottom w:val="nil"/>
              <w:right w:val="nil"/>
            </w:tcBorders>
          </w:tcPr>
          <w:p w14:paraId="65FCD3F4" w14:textId="7A708BBE" w:rsidR="000457D8" w:rsidRPr="00AF7E42" w:rsidRDefault="000457D8" w:rsidP="00CA7319">
            <w:pPr>
              <w:pStyle w:val="NormalWeb"/>
              <w:rPr>
                <w:rFonts w:asciiTheme="minorHAnsi" w:hAnsiTheme="minorHAnsi" w:cs="Arial"/>
                <w:bCs/>
              </w:rPr>
            </w:pPr>
            <w:r>
              <w:rPr>
                <w:rFonts w:asciiTheme="minorHAnsi" w:hAnsiTheme="minorHAnsi" w:cs="Arial"/>
                <w:b/>
                <w:bCs/>
              </w:rPr>
              <w:t xml:space="preserve">Test fee, eg English Language or Life in the UK.  </w:t>
            </w:r>
            <w:r>
              <w:rPr>
                <w:rFonts w:asciiTheme="minorHAnsi" w:hAnsiTheme="minorHAnsi" w:cs="Arial"/>
                <w:bCs/>
              </w:rPr>
              <w:t xml:space="preserve">These are the fees charged when you complete </w:t>
            </w:r>
            <w:hyperlink r:id="rId24" w:history="1">
              <w:r w:rsidRPr="00AF7E42">
                <w:rPr>
                  <w:rStyle w:val="Hyperlink"/>
                  <w:rFonts w:asciiTheme="minorHAnsi" w:hAnsiTheme="minorHAnsi" w:cs="Arial"/>
                  <w:bCs/>
                </w:rPr>
                <w:t>a Secure English Language Test (SELT)</w:t>
              </w:r>
            </w:hyperlink>
            <w:r>
              <w:rPr>
                <w:rFonts w:asciiTheme="minorHAnsi" w:hAnsiTheme="minorHAnsi" w:cs="Arial"/>
                <w:bCs/>
              </w:rPr>
              <w:t xml:space="preserve"> or a </w:t>
            </w:r>
            <w:hyperlink r:id="rId25" w:history="1">
              <w:r w:rsidRPr="00AF7E42">
                <w:rPr>
                  <w:rStyle w:val="Hyperlink"/>
                  <w:rFonts w:asciiTheme="minorHAnsi" w:hAnsiTheme="minorHAnsi" w:cs="Arial"/>
                  <w:bCs/>
                </w:rPr>
                <w:t>Life in the UK test</w:t>
              </w:r>
            </w:hyperlink>
            <w:r>
              <w:rPr>
                <w:rFonts w:asciiTheme="minorHAnsi" w:hAnsiTheme="minorHAnsi" w:cs="Arial"/>
                <w:bCs/>
              </w:rPr>
              <w:t>.</w:t>
            </w:r>
            <w:r w:rsidR="00AF7E42">
              <w:rPr>
                <w:rFonts w:asciiTheme="minorHAnsi" w:hAnsiTheme="minorHAnsi" w:cs="Arial"/>
                <w:bCs/>
              </w:rPr>
              <w:t xml:space="preserve"> </w:t>
            </w:r>
          </w:p>
        </w:tc>
      </w:tr>
      <w:tr w:rsidR="00CA7319" w:rsidRPr="002017DC" w14:paraId="0DEFB906" w14:textId="77777777" w:rsidTr="00D14A64">
        <w:trPr>
          <w:tblCellSpacing w:w="7" w:type="dxa"/>
        </w:trPr>
        <w:tc>
          <w:tcPr>
            <w:tcW w:w="4987" w:type="pct"/>
          </w:tcPr>
          <w:p w14:paraId="4F7D1DDE" w14:textId="459718F3" w:rsidR="00CA7319" w:rsidRPr="00C82F69" w:rsidRDefault="00CA7319" w:rsidP="003E3C29">
            <w:pPr>
              <w:pStyle w:val="NormalWeb"/>
              <w:rPr>
                <w:rFonts w:asciiTheme="minorHAnsi" w:hAnsiTheme="minorHAnsi" w:cs="Arial"/>
              </w:rPr>
            </w:pPr>
            <w:r w:rsidRPr="00C82F69">
              <w:rPr>
                <w:rFonts w:asciiTheme="minorHAnsi" w:hAnsiTheme="minorHAnsi" w:cs="Arial"/>
                <w:b/>
                <w:bCs/>
              </w:rPr>
              <w:t xml:space="preserve">Grand Total: </w:t>
            </w:r>
            <w:r w:rsidR="00B37278" w:rsidRPr="00C82F69">
              <w:rPr>
                <w:rFonts w:asciiTheme="minorHAnsi" w:hAnsiTheme="minorHAnsi" w:cs="Arial"/>
                <w:bCs/>
              </w:rPr>
              <w:t>The field will calculate the total based on the figures you enter</w:t>
            </w:r>
            <w:r w:rsidR="00CA368E" w:rsidRPr="00C82F69">
              <w:rPr>
                <w:rFonts w:asciiTheme="minorHAnsi" w:hAnsiTheme="minorHAnsi" w:cs="Arial"/>
                <w:bCs/>
              </w:rPr>
              <w:t xml:space="preserve"> above</w:t>
            </w:r>
            <w:r w:rsidR="00B37278" w:rsidRPr="00C82F69">
              <w:rPr>
                <w:rFonts w:asciiTheme="minorHAnsi" w:hAnsiTheme="minorHAnsi" w:cs="Arial"/>
                <w:bCs/>
              </w:rPr>
              <w:t xml:space="preserve">.  </w:t>
            </w:r>
          </w:p>
        </w:tc>
      </w:tr>
      <w:tr w:rsidR="00CA7319" w:rsidRPr="002017DC" w14:paraId="62843318" w14:textId="77777777" w:rsidTr="00D14A64">
        <w:trPr>
          <w:tblCellSpacing w:w="7" w:type="dxa"/>
        </w:trPr>
        <w:tc>
          <w:tcPr>
            <w:tcW w:w="4987" w:type="pct"/>
            <w:tcBorders>
              <w:top w:val="nil"/>
              <w:left w:val="nil"/>
              <w:bottom w:val="nil"/>
              <w:right w:val="nil"/>
            </w:tcBorders>
          </w:tcPr>
          <w:p w14:paraId="3B27B41B" w14:textId="50600AA6" w:rsidR="00CA7319" w:rsidRPr="00C82F69" w:rsidRDefault="003E3C29" w:rsidP="00761675">
            <w:pPr>
              <w:pStyle w:val="NormalWeb"/>
              <w:rPr>
                <w:rFonts w:asciiTheme="minorHAnsi" w:hAnsiTheme="minorHAnsi" w:cs="Arial"/>
                <w:bCs/>
              </w:rPr>
            </w:pPr>
            <w:r w:rsidRPr="00C82F69">
              <w:rPr>
                <w:rFonts w:asciiTheme="minorHAnsi" w:hAnsiTheme="minorHAnsi" w:cs="Arial"/>
                <w:b/>
                <w:bCs/>
              </w:rPr>
              <w:t>Repayment period:</w:t>
            </w:r>
            <w:r w:rsidRPr="00C82F69">
              <w:rPr>
                <w:rFonts w:asciiTheme="minorHAnsi" w:hAnsiTheme="minorHAnsi" w:cs="Arial"/>
                <w:bCs/>
              </w:rPr>
              <w:t xml:space="preserve">  Loans to support fees may be </w:t>
            </w:r>
            <w:r w:rsidR="000A6772" w:rsidRPr="00C82F69">
              <w:rPr>
                <w:rFonts w:asciiTheme="minorHAnsi" w:hAnsiTheme="minorHAnsi" w:cs="Arial"/>
                <w:bCs/>
              </w:rPr>
              <w:t xml:space="preserve">repaid </w:t>
            </w:r>
            <w:r w:rsidRPr="00C82F69">
              <w:rPr>
                <w:rFonts w:asciiTheme="minorHAnsi" w:hAnsiTheme="minorHAnsi" w:cs="Arial"/>
                <w:bCs/>
              </w:rPr>
              <w:t xml:space="preserve">over </w:t>
            </w:r>
            <w:r w:rsidR="00044FEB">
              <w:rPr>
                <w:rFonts w:asciiTheme="minorHAnsi" w:hAnsiTheme="minorHAnsi" w:cs="Arial"/>
                <w:bCs/>
              </w:rPr>
              <w:t xml:space="preserve">a period of between </w:t>
            </w:r>
            <w:r w:rsidRPr="00C82F69">
              <w:rPr>
                <w:rFonts w:asciiTheme="minorHAnsi" w:hAnsiTheme="minorHAnsi" w:cs="Arial"/>
                <w:bCs/>
              </w:rPr>
              <w:t xml:space="preserve">12 </w:t>
            </w:r>
            <w:r w:rsidR="00CF2AE2">
              <w:rPr>
                <w:rFonts w:asciiTheme="minorHAnsi" w:hAnsiTheme="minorHAnsi" w:cs="Arial"/>
                <w:bCs/>
              </w:rPr>
              <w:t>and 48</w:t>
            </w:r>
            <w:r w:rsidR="00044FEB">
              <w:rPr>
                <w:rFonts w:asciiTheme="minorHAnsi" w:hAnsiTheme="minorHAnsi" w:cs="Arial"/>
                <w:bCs/>
              </w:rPr>
              <w:t xml:space="preserve"> </w:t>
            </w:r>
            <w:r w:rsidRPr="00C82F69">
              <w:rPr>
                <w:rFonts w:asciiTheme="minorHAnsi" w:hAnsiTheme="minorHAnsi" w:cs="Arial"/>
                <w:bCs/>
              </w:rPr>
              <w:t>months.</w:t>
            </w:r>
            <w:r w:rsidR="00761675" w:rsidRPr="00C82F69">
              <w:rPr>
                <w:rFonts w:asciiTheme="minorHAnsi" w:hAnsiTheme="minorHAnsi" w:cs="Arial"/>
                <w:bCs/>
              </w:rPr>
              <w:t xml:space="preserve">  Please note the University will check the remaining length of your contract. If you have specified to repay the loan over </w:t>
            </w:r>
            <w:r w:rsidR="00CF2AE2">
              <w:rPr>
                <w:rFonts w:asciiTheme="minorHAnsi" w:hAnsiTheme="minorHAnsi" w:cs="Arial"/>
                <w:bCs/>
              </w:rPr>
              <w:t>a period of time beyond your contract end date</w:t>
            </w:r>
            <w:r w:rsidR="00761675" w:rsidRPr="00C82F69">
              <w:rPr>
                <w:rFonts w:asciiTheme="minorHAnsi" w:hAnsiTheme="minorHAnsi" w:cs="Arial"/>
                <w:bCs/>
              </w:rPr>
              <w:t xml:space="preserve">, the University will automatically reduce the repayment period to </w:t>
            </w:r>
            <w:r w:rsidR="00CF2AE2">
              <w:rPr>
                <w:rFonts w:asciiTheme="minorHAnsi" w:hAnsiTheme="minorHAnsi" w:cs="Arial"/>
                <w:bCs/>
              </w:rPr>
              <w:t>end in line with the expiry of your contract.</w:t>
            </w:r>
          </w:p>
          <w:p w14:paraId="21B851E0" w14:textId="4B945A99" w:rsidR="00761675" w:rsidRPr="00C82F69" w:rsidRDefault="00761675" w:rsidP="00761675">
            <w:pPr>
              <w:spacing w:after="150" w:line="240" w:lineRule="auto"/>
              <w:rPr>
                <w:rFonts w:eastAsia="Times New Roman" w:cs="Arial"/>
                <w:bCs/>
                <w:sz w:val="24"/>
                <w:szCs w:val="24"/>
                <w:lang w:eastAsia="en-GB"/>
              </w:rPr>
            </w:pPr>
            <w:r w:rsidRPr="00C82F69">
              <w:rPr>
                <w:rFonts w:eastAsia="Times New Roman" w:cs="Arial"/>
                <w:bCs/>
                <w:sz w:val="24"/>
                <w:szCs w:val="24"/>
                <w:lang w:eastAsia="en-GB"/>
              </w:rPr>
              <w:t>Repayments will start in the month following the payment of the loan lump sum.</w:t>
            </w:r>
            <w:r w:rsidR="005861BF" w:rsidRPr="00C82F69">
              <w:rPr>
                <w:rFonts w:eastAsia="Times New Roman" w:cs="Arial"/>
                <w:bCs/>
                <w:sz w:val="24"/>
                <w:szCs w:val="24"/>
                <w:lang w:eastAsia="en-GB"/>
              </w:rPr>
              <w:t xml:space="preserve"> If you are new to the University, they will begin with your first monthly salary.</w:t>
            </w:r>
          </w:p>
          <w:p w14:paraId="427D787D" w14:textId="6C143F3F" w:rsidR="00D53173" w:rsidRPr="00C82F69" w:rsidRDefault="00D53173" w:rsidP="00D53173">
            <w:pPr>
              <w:spacing w:after="150" w:line="240" w:lineRule="auto"/>
              <w:rPr>
                <w:rFonts w:cs="Arial"/>
                <w:sz w:val="24"/>
                <w:szCs w:val="24"/>
              </w:rPr>
            </w:pPr>
            <w:r w:rsidRPr="00C82F69">
              <w:rPr>
                <w:rFonts w:cs="Arial"/>
                <w:sz w:val="24"/>
                <w:szCs w:val="24"/>
              </w:rPr>
              <w:t>T</w:t>
            </w:r>
            <w:r w:rsidRPr="00C82F69">
              <w:rPr>
                <w:rFonts w:eastAsia="Times New Roman" w:cs="Arial"/>
                <w:bCs/>
                <w:sz w:val="24"/>
                <w:szCs w:val="24"/>
                <w:lang w:eastAsia="en-GB"/>
              </w:rPr>
              <w:t>he University acknowledges that due to certain life events, ie maternity leave, long-term sickness, it may be necessary to re-negotiate the repayment amount and the period of the loan.</w:t>
            </w:r>
          </w:p>
        </w:tc>
      </w:tr>
      <w:tr w:rsidR="00CA7319" w:rsidRPr="002017DC" w14:paraId="61389798" w14:textId="77777777" w:rsidTr="00D14A64">
        <w:trPr>
          <w:tblCellSpacing w:w="7" w:type="dxa"/>
        </w:trPr>
        <w:tc>
          <w:tcPr>
            <w:tcW w:w="4987" w:type="pct"/>
            <w:tcBorders>
              <w:left w:val="nil"/>
            </w:tcBorders>
          </w:tcPr>
          <w:p w14:paraId="04A8F7D7" w14:textId="0EE47F80" w:rsidR="00CA7319" w:rsidRPr="00C82F69" w:rsidRDefault="00CA7319" w:rsidP="00BC1341">
            <w:pPr>
              <w:pStyle w:val="NormalWeb"/>
              <w:rPr>
                <w:rFonts w:asciiTheme="minorHAnsi" w:hAnsiTheme="minorHAnsi"/>
              </w:rPr>
            </w:pPr>
            <w:r w:rsidRPr="00C82F69">
              <w:rPr>
                <w:rFonts w:asciiTheme="minorHAnsi" w:eastAsiaTheme="minorHAnsi" w:hAnsiTheme="minorHAnsi" w:cstheme="minorBidi"/>
                <w:lang w:eastAsia="en-US"/>
              </w:rPr>
              <w:br w:type="page"/>
            </w:r>
            <w:r w:rsidR="003E3C29" w:rsidRPr="00C82F69">
              <w:rPr>
                <w:rFonts w:asciiTheme="minorHAnsi" w:hAnsiTheme="minorHAnsi"/>
                <w:b/>
              </w:rPr>
              <w:t>Do you currently have any other loans with the University</w:t>
            </w:r>
            <w:r w:rsidRPr="00C82F69">
              <w:rPr>
                <w:rFonts w:asciiTheme="minorHAnsi" w:hAnsiTheme="minorHAnsi" w:cs="Arial"/>
                <w:b/>
                <w:bCs/>
              </w:rPr>
              <w:t>?</w:t>
            </w:r>
            <w:r w:rsidR="003E3C29" w:rsidRPr="00C82F69">
              <w:rPr>
                <w:rFonts w:asciiTheme="minorHAnsi" w:hAnsiTheme="minorHAnsi" w:cs="Arial"/>
                <w:b/>
                <w:bCs/>
              </w:rPr>
              <w:t xml:space="preserve"> </w:t>
            </w:r>
            <w:r w:rsidR="00044FEB">
              <w:rPr>
                <w:rFonts w:asciiTheme="minorHAnsi" w:hAnsiTheme="minorHAnsi" w:cs="Arial"/>
                <w:bCs/>
              </w:rPr>
              <w:t xml:space="preserve">Please </w:t>
            </w:r>
            <w:r w:rsidR="00BC1341">
              <w:rPr>
                <w:rFonts w:asciiTheme="minorHAnsi" w:hAnsiTheme="minorHAnsi" w:cs="Arial"/>
                <w:bCs/>
              </w:rPr>
              <w:t xml:space="preserve">select </w:t>
            </w:r>
            <w:r w:rsidR="00044FEB">
              <w:rPr>
                <w:rFonts w:asciiTheme="minorHAnsi" w:hAnsiTheme="minorHAnsi" w:cs="Arial"/>
                <w:bCs/>
              </w:rPr>
              <w:t>Yes or No.</w:t>
            </w:r>
            <w:r w:rsidR="003E3C29" w:rsidRPr="00C82F69">
              <w:rPr>
                <w:rFonts w:asciiTheme="minorHAnsi" w:hAnsiTheme="minorHAnsi" w:cs="Arial"/>
                <w:bCs/>
              </w:rPr>
              <w:t xml:space="preserve"> If you have </w:t>
            </w:r>
            <w:r w:rsidR="00BC1341">
              <w:rPr>
                <w:rFonts w:asciiTheme="minorHAnsi" w:hAnsiTheme="minorHAnsi" w:cs="Arial"/>
                <w:bCs/>
              </w:rPr>
              <w:t>selected</w:t>
            </w:r>
            <w:r w:rsidR="00BC1341" w:rsidRPr="00C82F69">
              <w:rPr>
                <w:rFonts w:asciiTheme="minorHAnsi" w:hAnsiTheme="minorHAnsi" w:cs="Arial"/>
                <w:bCs/>
              </w:rPr>
              <w:t xml:space="preserve"> </w:t>
            </w:r>
            <w:r w:rsidR="00BC1341">
              <w:rPr>
                <w:rFonts w:asciiTheme="minorHAnsi" w:hAnsiTheme="minorHAnsi" w:cs="Arial"/>
                <w:bCs/>
              </w:rPr>
              <w:t>‘</w:t>
            </w:r>
            <w:r w:rsidR="003E3C29" w:rsidRPr="00C82F69">
              <w:rPr>
                <w:rFonts w:asciiTheme="minorHAnsi" w:hAnsiTheme="minorHAnsi" w:cs="Arial"/>
                <w:bCs/>
              </w:rPr>
              <w:t>Yes</w:t>
            </w:r>
            <w:r w:rsidR="00BC1341">
              <w:rPr>
                <w:rFonts w:asciiTheme="minorHAnsi" w:hAnsiTheme="minorHAnsi" w:cs="Arial"/>
                <w:bCs/>
              </w:rPr>
              <w:t>’</w:t>
            </w:r>
            <w:r w:rsidR="005861BF" w:rsidRPr="00C82F69">
              <w:rPr>
                <w:rFonts w:asciiTheme="minorHAnsi" w:hAnsiTheme="minorHAnsi" w:cs="Arial"/>
                <w:bCs/>
              </w:rPr>
              <w:t>,</w:t>
            </w:r>
            <w:r w:rsidR="003E3C29" w:rsidRPr="00C82F69">
              <w:rPr>
                <w:rFonts w:asciiTheme="minorHAnsi" w:hAnsiTheme="minorHAnsi" w:cs="Arial"/>
                <w:bCs/>
              </w:rPr>
              <w:t xml:space="preserve"> please give information on the purpose of the loan, the date this was given and the amount.</w:t>
            </w:r>
          </w:p>
        </w:tc>
      </w:tr>
      <w:tr w:rsidR="00CA7319" w:rsidRPr="002017DC" w14:paraId="51A5D3EC" w14:textId="77777777" w:rsidTr="00D14A64">
        <w:trPr>
          <w:trHeight w:val="280"/>
          <w:tblCellSpacing w:w="7" w:type="dxa"/>
        </w:trPr>
        <w:tc>
          <w:tcPr>
            <w:tcW w:w="4987" w:type="pct"/>
            <w:tcBorders>
              <w:top w:val="nil"/>
              <w:left w:val="nil"/>
              <w:bottom w:val="single" w:sz="2" w:space="0" w:color="auto"/>
              <w:right w:val="nil"/>
            </w:tcBorders>
            <w:shd w:val="clear" w:color="auto" w:fill="F2F2F2" w:themeFill="background1" w:themeFillShade="F2"/>
          </w:tcPr>
          <w:p w14:paraId="7965CE3C" w14:textId="51D114EE" w:rsidR="00CA7319" w:rsidRPr="00C82F69" w:rsidRDefault="00C82F69" w:rsidP="00C82F69">
            <w:pPr>
              <w:pStyle w:val="NormalWeb"/>
              <w:spacing w:before="0" w:beforeAutospacing="0" w:after="0" w:afterAutospacing="0"/>
              <w:rPr>
                <w:rFonts w:asciiTheme="minorHAnsi" w:hAnsiTheme="minorHAnsi" w:cs="Arial"/>
                <w:b/>
                <w:bCs/>
              </w:rPr>
            </w:pPr>
            <w:r>
              <w:rPr>
                <w:rFonts w:asciiTheme="minorHAnsi" w:hAnsiTheme="minorHAnsi" w:cs="Arial"/>
                <w:b/>
                <w:bCs/>
              </w:rPr>
              <w:t>Section 3</w:t>
            </w:r>
          </w:p>
        </w:tc>
      </w:tr>
      <w:tr w:rsidR="003E3C29" w:rsidRPr="002017DC" w14:paraId="4BB517FA" w14:textId="77777777" w:rsidTr="00D14A64">
        <w:trPr>
          <w:trHeight w:val="280"/>
          <w:tblCellSpacing w:w="7" w:type="dxa"/>
        </w:trPr>
        <w:tc>
          <w:tcPr>
            <w:tcW w:w="4987" w:type="pct"/>
            <w:tcBorders>
              <w:top w:val="nil"/>
              <w:left w:val="nil"/>
              <w:bottom w:val="nil"/>
              <w:right w:val="nil"/>
            </w:tcBorders>
            <w:shd w:val="clear" w:color="auto" w:fill="F2F2F2" w:themeFill="background1" w:themeFillShade="F2"/>
          </w:tcPr>
          <w:p w14:paraId="036B7005" w14:textId="4BB38162" w:rsidR="003E3C29" w:rsidRPr="00C82F69" w:rsidRDefault="00C82F69" w:rsidP="00504858">
            <w:pPr>
              <w:pStyle w:val="NormalWeb"/>
              <w:numPr>
                <w:ilvl w:val="0"/>
                <w:numId w:val="34"/>
              </w:numPr>
              <w:spacing w:before="0" w:beforeAutospacing="0" w:after="0" w:afterAutospacing="0"/>
              <w:ind w:left="329" w:hanging="329"/>
              <w:rPr>
                <w:rFonts w:asciiTheme="minorHAnsi" w:hAnsiTheme="minorHAnsi" w:cs="Arial"/>
                <w:b/>
                <w:bCs/>
              </w:rPr>
            </w:pPr>
            <w:r>
              <w:rPr>
                <w:rFonts w:asciiTheme="minorHAnsi" w:hAnsiTheme="minorHAnsi" w:cs="Arial"/>
                <w:b/>
                <w:bCs/>
              </w:rPr>
              <w:t>Declaration</w:t>
            </w:r>
          </w:p>
        </w:tc>
      </w:tr>
      <w:tr w:rsidR="00CA7319" w:rsidRPr="002017DC" w14:paraId="1C4B56BA" w14:textId="77777777" w:rsidTr="00D14A64">
        <w:trPr>
          <w:trHeight w:val="280"/>
          <w:tblCellSpacing w:w="7" w:type="dxa"/>
        </w:trPr>
        <w:tc>
          <w:tcPr>
            <w:tcW w:w="4987" w:type="pct"/>
            <w:shd w:val="clear" w:color="auto" w:fill="auto"/>
          </w:tcPr>
          <w:p w14:paraId="61BFF5F3" w14:textId="47341306" w:rsidR="00CA7319" w:rsidRPr="00C32F7B" w:rsidRDefault="00C32F7B" w:rsidP="00413B6A">
            <w:pPr>
              <w:pStyle w:val="NormalWeb"/>
              <w:spacing w:before="0" w:beforeAutospacing="0" w:after="0" w:afterAutospacing="0"/>
              <w:rPr>
                <w:rFonts w:asciiTheme="minorHAnsi" w:hAnsiTheme="minorHAnsi" w:cs="Arial"/>
                <w:bCs/>
              </w:rPr>
            </w:pPr>
            <w:r w:rsidRPr="00C32F7B">
              <w:rPr>
                <w:rFonts w:asciiTheme="minorHAnsi" w:eastAsiaTheme="minorHAnsi" w:hAnsiTheme="minorHAnsi" w:cstheme="minorBidi"/>
                <w:lang w:eastAsia="en-US"/>
              </w:rPr>
              <w:t>Please enter your name to ‘</w:t>
            </w:r>
            <w:r w:rsidR="00413B6A" w:rsidRPr="00C32F7B">
              <w:rPr>
                <w:rFonts w:asciiTheme="minorHAnsi" w:eastAsiaTheme="minorHAnsi" w:hAnsiTheme="minorHAnsi" w:cstheme="minorBidi"/>
                <w:lang w:eastAsia="en-US"/>
              </w:rPr>
              <w:t>sign</w:t>
            </w:r>
            <w:r w:rsidRPr="00C32F7B">
              <w:rPr>
                <w:rFonts w:asciiTheme="minorHAnsi" w:eastAsiaTheme="minorHAnsi" w:hAnsiTheme="minorHAnsi" w:cstheme="minorBidi"/>
                <w:lang w:eastAsia="en-US"/>
              </w:rPr>
              <w:t>’</w:t>
            </w:r>
            <w:r w:rsidR="00413B6A" w:rsidRPr="00C32F7B">
              <w:rPr>
                <w:rFonts w:asciiTheme="minorHAnsi" w:eastAsiaTheme="minorHAnsi" w:hAnsiTheme="minorHAnsi" w:cstheme="minorBidi"/>
                <w:lang w:eastAsia="en-US"/>
              </w:rPr>
              <w:t xml:space="preserve"> and date the form.</w:t>
            </w:r>
            <w:r w:rsidR="00AF7E42">
              <w:rPr>
                <w:rFonts w:asciiTheme="minorHAnsi" w:eastAsiaTheme="minorHAnsi" w:hAnsiTheme="minorHAnsi" w:cstheme="minorBidi"/>
                <w:lang w:eastAsia="en-US"/>
              </w:rPr>
              <w:t xml:space="preserve"> Ensure you attach any supporting documents.</w:t>
            </w:r>
          </w:p>
        </w:tc>
      </w:tr>
      <w:tr w:rsidR="00CA7319" w:rsidRPr="002017DC" w14:paraId="33CE8D14" w14:textId="77777777" w:rsidTr="00D14A64">
        <w:trPr>
          <w:trHeight w:val="1995"/>
          <w:tblCellSpacing w:w="7" w:type="dxa"/>
        </w:trPr>
        <w:tc>
          <w:tcPr>
            <w:tcW w:w="4987" w:type="pct"/>
            <w:tcBorders>
              <w:top w:val="nil"/>
              <w:left w:val="nil"/>
              <w:bottom w:val="nil"/>
              <w:right w:val="nil"/>
            </w:tcBorders>
            <w:shd w:val="clear" w:color="auto" w:fill="auto"/>
          </w:tcPr>
          <w:p w14:paraId="7CC30AB2" w14:textId="3379DF4A" w:rsidR="00C32F7B" w:rsidRPr="00C32F7B" w:rsidRDefault="00CA7319" w:rsidP="00C32F7B">
            <w:pPr>
              <w:pStyle w:val="NormalWeb"/>
              <w:rPr>
                <w:rFonts w:asciiTheme="minorHAnsi" w:eastAsiaTheme="minorHAnsi" w:hAnsiTheme="minorHAnsi" w:cstheme="minorBidi"/>
                <w:lang w:eastAsia="en-US"/>
              </w:rPr>
            </w:pPr>
            <w:r w:rsidRPr="00C82F69">
              <w:rPr>
                <w:rFonts w:asciiTheme="minorHAnsi" w:eastAsiaTheme="minorHAnsi" w:hAnsiTheme="minorHAnsi" w:cstheme="minorBidi"/>
                <w:b/>
                <w:lang w:eastAsia="en-US"/>
              </w:rPr>
              <w:lastRenderedPageBreak/>
              <w:t xml:space="preserve">Next Step: </w:t>
            </w:r>
            <w:r w:rsidR="00C32F7B">
              <w:rPr>
                <w:rFonts w:asciiTheme="minorHAnsi" w:eastAsiaTheme="minorHAnsi" w:hAnsiTheme="minorHAnsi" w:cstheme="minorBidi"/>
                <w:lang w:eastAsia="en-US"/>
              </w:rPr>
              <w:t xml:space="preserve">Please e-mail </w:t>
            </w:r>
            <w:r w:rsidR="00C32F7B" w:rsidRPr="00612681">
              <w:rPr>
                <w:rFonts w:asciiTheme="minorHAnsi" w:eastAsiaTheme="minorHAnsi" w:hAnsiTheme="minorHAnsi" w:cstheme="minorHAnsi"/>
                <w:lang w:eastAsia="en-US"/>
              </w:rPr>
              <w:t xml:space="preserve">your form to the </w:t>
            </w:r>
            <w:hyperlink r:id="rId26" w:history="1">
              <w:r w:rsidR="00C32F7B" w:rsidRPr="00612681">
                <w:rPr>
                  <w:rStyle w:val="Hyperlink"/>
                  <w:rFonts w:asciiTheme="minorHAnsi" w:hAnsiTheme="minorHAnsi" w:cstheme="minorHAnsi"/>
                  <w:spacing w:val="-1"/>
                </w:rPr>
                <w:t>HR Helpline</w:t>
              </w:r>
            </w:hyperlink>
            <w:r w:rsidR="00C32F7B" w:rsidRPr="00612681">
              <w:rPr>
                <w:rFonts w:asciiTheme="minorHAnsi" w:hAnsiTheme="minorHAnsi" w:cstheme="minorHAnsi"/>
                <w:spacing w:val="-1"/>
              </w:rPr>
              <w:t xml:space="preserve">.  </w:t>
            </w:r>
            <w:r w:rsidR="00C32F7B" w:rsidRPr="00612681">
              <w:rPr>
                <w:rFonts w:asciiTheme="minorHAnsi" w:eastAsiaTheme="minorHAnsi" w:hAnsiTheme="minorHAnsi" w:cstheme="minorHAnsi"/>
                <w:lang w:eastAsia="en-US"/>
              </w:rPr>
              <w:t>If your</w:t>
            </w:r>
            <w:r w:rsidR="00C32F7B" w:rsidRPr="00C32F7B">
              <w:rPr>
                <w:rFonts w:asciiTheme="minorHAnsi" w:eastAsiaTheme="minorHAnsi" w:hAnsiTheme="minorHAnsi" w:cstheme="minorBidi"/>
                <w:lang w:eastAsia="en-US"/>
              </w:rPr>
              <w:t xml:space="preserve"> loan includes an amount for legal advice/fees, please attach a scanned copy of remittance/invoice/letter of engagement.</w:t>
            </w:r>
          </w:p>
          <w:p w14:paraId="7689FDC4" w14:textId="48E1F9C7" w:rsidR="003E3C29" w:rsidRPr="00C82F69" w:rsidRDefault="00365135" w:rsidP="00C32F7B">
            <w:pPr>
              <w:pStyle w:val="NormalWeb"/>
              <w:rPr>
                <w:rFonts w:asciiTheme="minorHAnsi" w:eastAsiaTheme="minorHAnsi" w:hAnsiTheme="minorHAnsi" w:cstheme="minorBidi"/>
                <w:b/>
                <w:lang w:eastAsia="en-US"/>
              </w:rPr>
            </w:pPr>
            <w:r>
              <w:rPr>
                <w:rFonts w:asciiTheme="minorHAnsi" w:eastAsiaTheme="minorHAnsi" w:hAnsiTheme="minorHAnsi" w:cstheme="minorBidi"/>
                <w:lang w:eastAsia="en-US"/>
              </w:rPr>
              <w:t xml:space="preserve">Once </w:t>
            </w:r>
            <w:r w:rsidR="003E3C29" w:rsidRPr="00C82F69">
              <w:rPr>
                <w:rFonts w:asciiTheme="minorHAnsi" w:eastAsiaTheme="minorHAnsi" w:hAnsiTheme="minorHAnsi" w:cstheme="minorBidi"/>
                <w:lang w:eastAsia="en-US"/>
              </w:rPr>
              <w:t>your loan payment</w:t>
            </w:r>
            <w:r w:rsidR="00E01661" w:rsidRPr="00C82F69">
              <w:rPr>
                <w:rFonts w:asciiTheme="minorHAnsi" w:eastAsiaTheme="minorHAnsi" w:hAnsiTheme="minorHAnsi" w:cstheme="minorBidi"/>
                <w:lang w:eastAsia="en-US"/>
              </w:rPr>
              <w:t xml:space="preserve"> </w:t>
            </w:r>
            <w:r w:rsidR="00127944">
              <w:rPr>
                <w:rFonts w:asciiTheme="minorHAnsi" w:eastAsiaTheme="minorHAnsi" w:hAnsiTheme="minorHAnsi" w:cstheme="minorBidi"/>
                <w:lang w:eastAsia="en-US"/>
              </w:rPr>
              <w:t xml:space="preserve">has been approved </w:t>
            </w:r>
            <w:r w:rsidR="00DC4D65" w:rsidRPr="00C82F69">
              <w:rPr>
                <w:rFonts w:asciiTheme="minorHAnsi" w:eastAsiaTheme="minorHAnsi" w:hAnsiTheme="minorHAnsi" w:cstheme="minorBidi"/>
                <w:lang w:eastAsia="en-US"/>
              </w:rPr>
              <w:t>your application will be forwarded on to Finance for payment.  I</w:t>
            </w:r>
            <w:r w:rsidR="00E01661" w:rsidRPr="00C82F69">
              <w:rPr>
                <w:rFonts w:asciiTheme="minorHAnsi" w:eastAsiaTheme="minorHAnsi" w:hAnsiTheme="minorHAnsi" w:cstheme="minorBidi"/>
                <w:lang w:eastAsia="en-US"/>
              </w:rPr>
              <w:t>f you are a new member of staff</w:t>
            </w:r>
            <w:r w:rsidR="00DC4D65" w:rsidRPr="00C82F69">
              <w:rPr>
                <w:rFonts w:asciiTheme="minorHAnsi" w:eastAsiaTheme="minorHAnsi" w:hAnsiTheme="minorHAnsi" w:cstheme="minorBidi"/>
                <w:lang w:eastAsia="en-US"/>
              </w:rPr>
              <w:t>,</w:t>
            </w:r>
            <w:r w:rsidR="00E01661" w:rsidRPr="00C82F69">
              <w:rPr>
                <w:rFonts w:asciiTheme="minorHAnsi" w:eastAsiaTheme="minorHAnsi" w:hAnsiTheme="minorHAnsi" w:cstheme="minorBidi"/>
                <w:lang w:eastAsia="en-US"/>
              </w:rPr>
              <w:t xml:space="preserve"> a payment</w:t>
            </w:r>
            <w:r w:rsidR="003E3C29" w:rsidRPr="00C82F69">
              <w:rPr>
                <w:rFonts w:asciiTheme="minorHAnsi" w:eastAsiaTheme="minorHAnsi" w:hAnsiTheme="minorHAnsi" w:cstheme="minorBidi"/>
                <w:lang w:eastAsia="en-US"/>
              </w:rPr>
              <w:t xml:space="preserve"> will be made into the bank account you have given in Section E of this form.  </w:t>
            </w:r>
            <w:r w:rsidR="00E01661" w:rsidRPr="00C82F69">
              <w:rPr>
                <w:rFonts w:asciiTheme="minorHAnsi" w:eastAsiaTheme="minorHAnsi" w:hAnsiTheme="minorHAnsi" w:cstheme="minorBidi"/>
                <w:lang w:eastAsia="en-US"/>
              </w:rPr>
              <w:t>If you are an existing member of staff</w:t>
            </w:r>
            <w:r w:rsidR="00DC4D65" w:rsidRPr="00C82F69">
              <w:rPr>
                <w:rFonts w:asciiTheme="minorHAnsi" w:eastAsiaTheme="minorHAnsi" w:hAnsiTheme="minorHAnsi" w:cstheme="minorBidi"/>
                <w:lang w:eastAsia="en-US"/>
              </w:rPr>
              <w:t>,</w:t>
            </w:r>
            <w:r w:rsidR="00E01661" w:rsidRPr="00C82F69">
              <w:rPr>
                <w:rFonts w:asciiTheme="minorHAnsi" w:eastAsiaTheme="minorHAnsi" w:hAnsiTheme="minorHAnsi" w:cstheme="minorBidi"/>
                <w:lang w:eastAsia="en-US"/>
              </w:rPr>
              <w:t xml:space="preserve"> payment will be made with your monthly pay.  </w:t>
            </w:r>
            <w:r w:rsidR="005861BF" w:rsidRPr="00C82F69">
              <w:rPr>
                <w:rFonts w:asciiTheme="minorHAnsi" w:eastAsiaTheme="minorHAnsi" w:hAnsiTheme="minorHAnsi" w:cstheme="minorBidi"/>
                <w:lang w:eastAsia="en-US"/>
              </w:rPr>
              <w:t>P</w:t>
            </w:r>
            <w:r w:rsidR="003E3C29" w:rsidRPr="00C82F69">
              <w:rPr>
                <w:rFonts w:asciiTheme="minorHAnsi" w:eastAsiaTheme="minorHAnsi" w:hAnsiTheme="minorHAnsi" w:cstheme="minorBidi"/>
                <w:lang w:eastAsia="en-US"/>
              </w:rPr>
              <w:t>lease ensure you keep receipts</w:t>
            </w:r>
            <w:r w:rsidR="00641D93" w:rsidRPr="00C82F69">
              <w:rPr>
                <w:rFonts w:asciiTheme="minorHAnsi" w:eastAsiaTheme="minorHAnsi" w:hAnsiTheme="minorHAnsi" w:cstheme="minorBidi"/>
                <w:lang w:eastAsia="en-US"/>
              </w:rPr>
              <w:t xml:space="preserve"> of payments</w:t>
            </w:r>
            <w:r w:rsidR="003E3C29" w:rsidRPr="00C82F69">
              <w:rPr>
                <w:rFonts w:asciiTheme="minorHAnsi" w:eastAsiaTheme="minorHAnsi" w:hAnsiTheme="minorHAnsi" w:cstheme="minorBidi"/>
                <w:lang w:eastAsia="en-US"/>
              </w:rPr>
              <w:t xml:space="preserve"> </w:t>
            </w:r>
            <w:r w:rsidR="00641D93" w:rsidRPr="00C82F69">
              <w:rPr>
                <w:rFonts w:asciiTheme="minorHAnsi" w:eastAsiaTheme="minorHAnsi" w:hAnsiTheme="minorHAnsi" w:cstheme="minorBidi"/>
                <w:lang w:eastAsia="en-US"/>
              </w:rPr>
              <w:t>when you make your visa application</w:t>
            </w:r>
            <w:r w:rsidR="005861BF" w:rsidRPr="00C82F69">
              <w:rPr>
                <w:rFonts w:asciiTheme="minorHAnsi" w:eastAsiaTheme="minorHAnsi" w:hAnsiTheme="minorHAnsi" w:cstheme="minorBidi"/>
                <w:lang w:eastAsia="en-US"/>
              </w:rPr>
              <w:t>, y</w:t>
            </w:r>
            <w:r w:rsidR="00641D93" w:rsidRPr="00C82F69">
              <w:rPr>
                <w:rFonts w:asciiTheme="minorHAnsi" w:eastAsiaTheme="minorHAnsi" w:hAnsiTheme="minorHAnsi" w:cstheme="minorBidi"/>
                <w:lang w:eastAsia="en-US"/>
              </w:rPr>
              <w:t>ou will need these if you intend to apply for reimbursement of these transactions</w:t>
            </w:r>
            <w:r w:rsidR="003E3C29" w:rsidRPr="00C82F69">
              <w:rPr>
                <w:rFonts w:asciiTheme="minorHAnsi" w:eastAsiaTheme="minorHAnsi" w:hAnsiTheme="minorHAnsi" w:cstheme="minorBidi"/>
                <w:lang w:eastAsia="en-US"/>
              </w:rPr>
              <w:t>.</w:t>
            </w:r>
          </w:p>
          <w:p w14:paraId="0602C865" w14:textId="4063096D" w:rsidR="00CA7319" w:rsidRPr="00C82F69" w:rsidRDefault="00AD5576" w:rsidP="00044FEB">
            <w:pPr>
              <w:pStyle w:val="NormalWeb"/>
              <w:rPr>
                <w:rFonts w:asciiTheme="minorHAnsi" w:eastAsiaTheme="minorHAnsi" w:hAnsiTheme="minorHAnsi" w:cstheme="minorBidi"/>
                <w:lang w:eastAsia="en-US"/>
              </w:rPr>
            </w:pPr>
            <w:r w:rsidRPr="00C82F69">
              <w:rPr>
                <w:rFonts w:asciiTheme="minorHAnsi" w:eastAsiaTheme="minorHAnsi" w:hAnsiTheme="minorHAnsi" w:cstheme="minorBidi"/>
                <w:b/>
                <w:lang w:eastAsia="en-US"/>
              </w:rPr>
              <w:t>R</w:t>
            </w:r>
            <w:r w:rsidRPr="00C82F69">
              <w:rPr>
                <w:rFonts w:asciiTheme="minorHAnsi" w:eastAsiaTheme="minorHAnsi" w:hAnsiTheme="minorHAnsi" w:cstheme="minorBidi"/>
                <w:b/>
                <w:bCs/>
                <w:lang w:eastAsia="en-US"/>
              </w:rPr>
              <w:t>eceipts/</w:t>
            </w:r>
            <w:r w:rsidR="002E7859" w:rsidRPr="00C82F69">
              <w:rPr>
                <w:rFonts w:asciiTheme="minorHAnsi" w:eastAsiaTheme="minorHAnsi" w:hAnsiTheme="minorHAnsi" w:cstheme="minorBidi"/>
                <w:b/>
                <w:bCs/>
                <w:lang w:eastAsia="en-US"/>
              </w:rPr>
              <w:t xml:space="preserve">evidence of payment to UKVI, </w:t>
            </w:r>
            <w:r w:rsidR="00FD0011">
              <w:rPr>
                <w:rFonts w:asciiTheme="minorHAnsi" w:eastAsiaTheme="minorHAnsi" w:hAnsiTheme="minorHAnsi" w:cstheme="minorBidi"/>
                <w:b/>
                <w:bCs/>
                <w:lang w:eastAsia="en-US"/>
              </w:rPr>
              <w:t>UK ENIC</w:t>
            </w:r>
            <w:r w:rsidR="002E7859" w:rsidRPr="00C82F69">
              <w:rPr>
                <w:rFonts w:asciiTheme="minorHAnsi" w:eastAsiaTheme="minorHAnsi" w:hAnsiTheme="minorHAnsi" w:cstheme="minorBidi"/>
                <w:b/>
                <w:bCs/>
                <w:lang w:eastAsia="en-US"/>
              </w:rPr>
              <w:t xml:space="preserve"> and/or UK legal firms</w:t>
            </w:r>
            <w:r w:rsidR="00044FEB">
              <w:rPr>
                <w:rFonts w:asciiTheme="minorHAnsi" w:eastAsiaTheme="minorHAnsi" w:hAnsiTheme="minorHAnsi" w:cstheme="minorBidi"/>
                <w:b/>
                <w:bCs/>
                <w:lang w:eastAsia="en-US"/>
              </w:rPr>
              <w:t xml:space="preserve">. </w:t>
            </w:r>
            <w:r w:rsidRPr="00C82F69">
              <w:rPr>
                <w:rFonts w:asciiTheme="minorHAnsi" w:eastAsiaTheme="minorHAnsi" w:hAnsiTheme="minorHAnsi" w:cstheme="minorBidi"/>
                <w:bCs/>
                <w:lang w:eastAsia="en-US"/>
              </w:rPr>
              <w:t>We will accept any hard-copy or on-line acknowledgement/ confirmation of payment that yo</w:t>
            </w:r>
            <w:r w:rsidR="00044FEB">
              <w:rPr>
                <w:rFonts w:asciiTheme="minorHAnsi" w:eastAsiaTheme="minorHAnsi" w:hAnsiTheme="minorHAnsi" w:cstheme="minorBidi"/>
                <w:bCs/>
                <w:lang w:eastAsia="en-US"/>
              </w:rPr>
              <w:t xml:space="preserve">u receive from UKVI and </w:t>
            </w:r>
            <w:r w:rsidR="00FD0011">
              <w:rPr>
                <w:rFonts w:asciiTheme="minorHAnsi" w:eastAsiaTheme="minorHAnsi" w:hAnsiTheme="minorHAnsi" w:cstheme="minorBidi"/>
                <w:bCs/>
                <w:lang w:eastAsia="en-US"/>
              </w:rPr>
              <w:t>UK ENIC</w:t>
            </w:r>
            <w:r w:rsidR="00044FEB">
              <w:rPr>
                <w:rFonts w:asciiTheme="minorHAnsi" w:eastAsiaTheme="minorHAnsi" w:hAnsiTheme="minorHAnsi" w:cstheme="minorBidi"/>
                <w:bCs/>
                <w:lang w:eastAsia="en-US"/>
              </w:rPr>
              <w:t>.</w:t>
            </w:r>
            <w:r w:rsidR="002E7859" w:rsidRPr="00C82F69">
              <w:rPr>
                <w:rFonts w:asciiTheme="minorHAnsi" w:eastAsiaTheme="minorHAnsi" w:hAnsiTheme="minorHAnsi" w:cstheme="minorBidi"/>
                <w:bCs/>
                <w:lang w:eastAsia="en-US"/>
              </w:rPr>
              <w:t xml:space="preserve"> For evidence of legal advice,</w:t>
            </w:r>
            <w:r w:rsidR="00834847" w:rsidRPr="00C82F69">
              <w:rPr>
                <w:rFonts w:asciiTheme="minorHAnsi" w:eastAsiaTheme="minorHAnsi" w:hAnsiTheme="minorHAnsi" w:cstheme="minorBidi"/>
                <w:bCs/>
                <w:lang w:eastAsia="en-US"/>
              </w:rPr>
              <w:t xml:space="preserve"> you </w:t>
            </w:r>
            <w:r w:rsidR="00E201F1" w:rsidRPr="00C82F69">
              <w:rPr>
                <w:rFonts w:asciiTheme="minorHAnsi" w:eastAsiaTheme="minorHAnsi" w:hAnsiTheme="minorHAnsi" w:cstheme="minorBidi"/>
                <w:bCs/>
                <w:lang w:eastAsia="en-US"/>
              </w:rPr>
              <w:t>will need to</w:t>
            </w:r>
            <w:r w:rsidR="002E7859" w:rsidRPr="00C82F69">
              <w:rPr>
                <w:rFonts w:asciiTheme="minorHAnsi" w:eastAsiaTheme="minorHAnsi" w:hAnsiTheme="minorHAnsi" w:cstheme="minorBidi"/>
                <w:bCs/>
                <w:lang w:eastAsia="en-US"/>
              </w:rPr>
              <w:t xml:space="preserve"> provide either the actual fee note from the legal firm or a letter of engagement detailing the cost of the advice to be provided. </w:t>
            </w:r>
            <w:r w:rsidRPr="00C82F69">
              <w:rPr>
                <w:rFonts w:asciiTheme="minorHAnsi" w:eastAsiaTheme="minorHAnsi" w:hAnsiTheme="minorHAnsi" w:cstheme="minorBidi"/>
                <w:bCs/>
                <w:lang w:eastAsia="en-US"/>
              </w:rPr>
              <w:t xml:space="preserve"> If this was not provided or you do not hav</w:t>
            </w:r>
            <w:r w:rsidR="00834847" w:rsidRPr="00C82F69">
              <w:rPr>
                <w:rFonts w:asciiTheme="minorHAnsi" w:eastAsiaTheme="minorHAnsi" w:hAnsiTheme="minorHAnsi" w:cstheme="minorBidi"/>
                <w:bCs/>
                <w:lang w:eastAsia="en-US"/>
              </w:rPr>
              <w:t>e/did not retain a copy, we may</w:t>
            </w:r>
            <w:r w:rsidRPr="00C82F69">
              <w:rPr>
                <w:rFonts w:asciiTheme="minorHAnsi" w:eastAsiaTheme="minorHAnsi" w:hAnsiTheme="minorHAnsi" w:cstheme="minorBidi"/>
                <w:bCs/>
                <w:lang w:eastAsia="en-US"/>
              </w:rPr>
              <w:t xml:space="preserve"> require to se</w:t>
            </w:r>
            <w:r w:rsidR="002E7859" w:rsidRPr="00C82F69">
              <w:rPr>
                <w:rFonts w:asciiTheme="minorHAnsi" w:eastAsiaTheme="minorHAnsi" w:hAnsiTheme="minorHAnsi" w:cstheme="minorBidi"/>
                <w:bCs/>
                <w:lang w:eastAsia="en-US"/>
              </w:rPr>
              <w:t>e evidence of payment to UKVI,</w:t>
            </w:r>
            <w:r w:rsidRPr="00C82F69">
              <w:rPr>
                <w:rFonts w:asciiTheme="minorHAnsi" w:eastAsiaTheme="minorHAnsi" w:hAnsiTheme="minorHAnsi" w:cstheme="minorBidi"/>
                <w:bCs/>
                <w:lang w:eastAsia="en-US"/>
              </w:rPr>
              <w:t xml:space="preserve"> </w:t>
            </w:r>
            <w:r w:rsidR="00FD0011">
              <w:rPr>
                <w:rFonts w:asciiTheme="minorHAnsi" w:eastAsiaTheme="minorHAnsi" w:hAnsiTheme="minorHAnsi" w:cstheme="minorBidi"/>
                <w:bCs/>
                <w:lang w:eastAsia="en-US"/>
              </w:rPr>
              <w:t>UK ENIC</w:t>
            </w:r>
            <w:r w:rsidR="002E7859" w:rsidRPr="00C82F69">
              <w:rPr>
                <w:rFonts w:asciiTheme="minorHAnsi" w:eastAsiaTheme="minorHAnsi" w:hAnsiTheme="minorHAnsi" w:cstheme="minorBidi"/>
                <w:bCs/>
                <w:lang w:eastAsia="en-US"/>
              </w:rPr>
              <w:t xml:space="preserve"> or </w:t>
            </w:r>
            <w:r w:rsidR="00834847" w:rsidRPr="00C82F69">
              <w:rPr>
                <w:rFonts w:asciiTheme="minorHAnsi" w:eastAsiaTheme="minorHAnsi" w:hAnsiTheme="minorHAnsi" w:cstheme="minorBidi"/>
                <w:bCs/>
                <w:lang w:eastAsia="en-US"/>
              </w:rPr>
              <w:t xml:space="preserve">a </w:t>
            </w:r>
            <w:r w:rsidR="002E7859" w:rsidRPr="00C82F69">
              <w:rPr>
                <w:rFonts w:asciiTheme="minorHAnsi" w:eastAsiaTheme="minorHAnsi" w:hAnsiTheme="minorHAnsi" w:cstheme="minorBidi"/>
                <w:bCs/>
                <w:lang w:eastAsia="en-US"/>
              </w:rPr>
              <w:t>UK legal firm</w:t>
            </w:r>
            <w:r w:rsidRPr="00C82F69">
              <w:rPr>
                <w:rFonts w:asciiTheme="minorHAnsi" w:eastAsiaTheme="minorHAnsi" w:hAnsiTheme="minorHAnsi" w:cstheme="minorBidi"/>
                <w:bCs/>
                <w:lang w:eastAsia="en-US"/>
              </w:rPr>
              <w:t xml:space="preserve"> by an appropriate copy of your </w:t>
            </w:r>
            <w:r w:rsidR="00044FEB">
              <w:rPr>
                <w:rFonts w:asciiTheme="minorHAnsi" w:eastAsiaTheme="minorHAnsi" w:hAnsiTheme="minorHAnsi" w:cstheme="minorBidi"/>
                <w:bCs/>
                <w:lang w:eastAsia="en-US"/>
              </w:rPr>
              <w:t xml:space="preserve">bank or credit card statement. </w:t>
            </w:r>
            <w:r w:rsidRPr="00C82F69">
              <w:rPr>
                <w:rFonts w:asciiTheme="minorHAnsi" w:eastAsiaTheme="minorHAnsi" w:hAnsiTheme="minorHAnsi" w:cstheme="minorBidi"/>
                <w:bCs/>
                <w:lang w:eastAsia="en-US"/>
              </w:rPr>
              <w:t>The bank/credit card statement must clearly show your name, date of payment to UKVI/</w:t>
            </w:r>
            <w:r w:rsidR="00FD0011">
              <w:rPr>
                <w:rFonts w:asciiTheme="minorHAnsi" w:eastAsiaTheme="minorHAnsi" w:hAnsiTheme="minorHAnsi" w:cstheme="minorBidi"/>
                <w:bCs/>
                <w:lang w:eastAsia="en-US"/>
              </w:rPr>
              <w:t>UK ENIC</w:t>
            </w:r>
            <w:r w:rsidR="002E7859" w:rsidRPr="00C82F69">
              <w:rPr>
                <w:rFonts w:asciiTheme="minorHAnsi" w:eastAsiaTheme="minorHAnsi" w:hAnsiTheme="minorHAnsi" w:cstheme="minorBidi"/>
                <w:bCs/>
                <w:lang w:eastAsia="en-US"/>
              </w:rPr>
              <w:t>/ UK legal firm</w:t>
            </w:r>
            <w:r w:rsidRPr="00C82F69">
              <w:rPr>
                <w:rFonts w:asciiTheme="minorHAnsi" w:eastAsiaTheme="minorHAnsi" w:hAnsiTheme="minorHAnsi" w:cstheme="minorBidi"/>
                <w:bCs/>
                <w:lang w:eastAsia="en-US"/>
              </w:rPr>
              <w:t xml:space="preserve"> and the sum paid.  You are entitled to – and should - remove (e.g. by scoring out) all other personal information.  </w:t>
            </w:r>
          </w:p>
        </w:tc>
      </w:tr>
    </w:tbl>
    <w:p w14:paraId="650724B3" w14:textId="22D950C8" w:rsidR="00BB05EB" w:rsidRDefault="00BB05EB" w:rsidP="00504858">
      <w:pPr>
        <w:rPr>
          <w:rFonts w:cs="Arial"/>
          <w:b/>
          <w:sz w:val="20"/>
          <w:szCs w:val="20"/>
        </w:rPr>
      </w:pPr>
    </w:p>
    <w:sectPr w:rsidR="00BB05EB" w:rsidSect="00B10E06">
      <w:footerReference w:type="default" r:id="rId27"/>
      <w:pgSz w:w="11906" w:h="16838"/>
      <w:pgMar w:top="284" w:right="1021" w:bottom="232"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FA50C" w14:textId="77777777" w:rsidR="00390017" w:rsidRDefault="00390017" w:rsidP="004376E2">
      <w:pPr>
        <w:spacing w:after="0" w:line="240" w:lineRule="auto"/>
      </w:pPr>
      <w:r>
        <w:separator/>
      </w:r>
    </w:p>
  </w:endnote>
  <w:endnote w:type="continuationSeparator" w:id="0">
    <w:p w14:paraId="6F3FF6FD" w14:textId="77777777" w:rsidR="00390017" w:rsidRDefault="00390017" w:rsidP="004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BC3E" w14:textId="65F4ECC3" w:rsidR="00C82F69" w:rsidRDefault="00C82F69">
    <w:pPr>
      <w:pStyle w:val="Footer"/>
      <w:jc w:val="center"/>
    </w:pPr>
    <w:r w:rsidRPr="00C82F69">
      <w:t xml:space="preserve">Page </w:t>
    </w:r>
    <w:r w:rsidRPr="00C82F69">
      <w:fldChar w:fldCharType="begin"/>
    </w:r>
    <w:r w:rsidRPr="00C82F69">
      <w:instrText xml:space="preserve"> PAGE  \* Arabic  \* MERGEFORMAT </w:instrText>
    </w:r>
    <w:r w:rsidRPr="00C82F69">
      <w:fldChar w:fldCharType="separate"/>
    </w:r>
    <w:r w:rsidR="002937E6">
      <w:rPr>
        <w:noProof/>
      </w:rPr>
      <w:t>4</w:t>
    </w:r>
    <w:r w:rsidRPr="00C82F69">
      <w:fldChar w:fldCharType="end"/>
    </w:r>
    <w:r w:rsidRPr="00C82F69">
      <w:t xml:space="preserve"> of </w:t>
    </w:r>
    <w:r w:rsidR="00313DC3">
      <w:rPr>
        <w:noProof/>
      </w:rPr>
      <w:fldChar w:fldCharType="begin"/>
    </w:r>
    <w:r w:rsidR="00313DC3">
      <w:rPr>
        <w:noProof/>
      </w:rPr>
      <w:instrText xml:space="preserve"> NUMPAGES  \* Arabic  \* MERGEFORMAT </w:instrText>
    </w:r>
    <w:r w:rsidR="00313DC3">
      <w:rPr>
        <w:noProof/>
      </w:rPr>
      <w:fldChar w:fldCharType="separate"/>
    </w:r>
    <w:r w:rsidR="002937E6">
      <w:rPr>
        <w:noProof/>
      </w:rPr>
      <w:t>4</w:t>
    </w:r>
    <w:r w:rsidR="00313DC3">
      <w:rPr>
        <w:noProof/>
      </w:rPr>
      <w:fldChar w:fldCharType="end"/>
    </w:r>
  </w:p>
  <w:p w14:paraId="4D5BA5F6" w14:textId="53F36E75" w:rsidR="00997D6D" w:rsidRDefault="00494C0E" w:rsidP="001F2586">
    <w:pPr>
      <w:pStyle w:val="Footer"/>
      <w:jc w:val="right"/>
    </w:pPr>
    <w:r>
      <w:t>Aug 2023 v010823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202E9" w14:textId="77777777" w:rsidR="00390017" w:rsidRDefault="00390017" w:rsidP="004376E2">
      <w:pPr>
        <w:spacing w:after="0" w:line="240" w:lineRule="auto"/>
      </w:pPr>
      <w:r>
        <w:separator/>
      </w:r>
    </w:p>
  </w:footnote>
  <w:footnote w:type="continuationSeparator" w:id="0">
    <w:p w14:paraId="00BDB4AB" w14:textId="77777777" w:rsidR="00390017" w:rsidRDefault="00390017" w:rsidP="0043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B0C"/>
    <w:multiLevelType w:val="hybridMultilevel"/>
    <w:tmpl w:val="8BBAF26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B04B0"/>
    <w:multiLevelType w:val="hybridMultilevel"/>
    <w:tmpl w:val="58C285FC"/>
    <w:lvl w:ilvl="0" w:tplc="0809001B">
      <w:start w:val="1"/>
      <w:numFmt w:val="lowerRoman"/>
      <w:lvlText w:val="%1."/>
      <w:lvlJc w:val="righ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17907"/>
    <w:multiLevelType w:val="multilevel"/>
    <w:tmpl w:val="0DA852FE"/>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2C6EFD"/>
    <w:multiLevelType w:val="hybridMultilevel"/>
    <w:tmpl w:val="5E6A6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E433A"/>
    <w:multiLevelType w:val="hybridMultilevel"/>
    <w:tmpl w:val="9760A4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E5630"/>
    <w:multiLevelType w:val="hybridMultilevel"/>
    <w:tmpl w:val="CFFCA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C43D76"/>
    <w:multiLevelType w:val="hybridMultilevel"/>
    <w:tmpl w:val="30465F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7235B6"/>
    <w:multiLevelType w:val="hybridMultilevel"/>
    <w:tmpl w:val="69AC8416"/>
    <w:lvl w:ilvl="0" w:tplc="75D636F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2E6A54"/>
    <w:multiLevelType w:val="hybridMultilevel"/>
    <w:tmpl w:val="CC5EB4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1C3A17B4"/>
    <w:multiLevelType w:val="hybridMultilevel"/>
    <w:tmpl w:val="2F50935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23E5328E"/>
    <w:multiLevelType w:val="hybridMultilevel"/>
    <w:tmpl w:val="DE04F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01422"/>
    <w:multiLevelType w:val="hybridMultilevel"/>
    <w:tmpl w:val="2864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85AC8"/>
    <w:multiLevelType w:val="hybridMultilevel"/>
    <w:tmpl w:val="7DFA638C"/>
    <w:lvl w:ilvl="0" w:tplc="FB28E484">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28686A"/>
    <w:multiLevelType w:val="hybridMultilevel"/>
    <w:tmpl w:val="DEEC9F82"/>
    <w:lvl w:ilvl="0" w:tplc="4D32FD00">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109EC"/>
    <w:multiLevelType w:val="hybridMultilevel"/>
    <w:tmpl w:val="B670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31C7D"/>
    <w:multiLevelType w:val="hybridMultilevel"/>
    <w:tmpl w:val="EAE03CC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65617D"/>
    <w:multiLevelType w:val="hybridMultilevel"/>
    <w:tmpl w:val="8E3E6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B13533"/>
    <w:multiLevelType w:val="multilevel"/>
    <w:tmpl w:val="3166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E6F95"/>
    <w:multiLevelType w:val="hybridMultilevel"/>
    <w:tmpl w:val="E4227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7F7D16"/>
    <w:multiLevelType w:val="hybridMultilevel"/>
    <w:tmpl w:val="CD1AEB7E"/>
    <w:lvl w:ilvl="0" w:tplc="AF76E7CA">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0A35F67"/>
    <w:multiLevelType w:val="hybridMultilevel"/>
    <w:tmpl w:val="6A5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2900DB"/>
    <w:multiLevelType w:val="hybridMultilevel"/>
    <w:tmpl w:val="C752286E"/>
    <w:lvl w:ilvl="0" w:tplc="FA46E64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6B249D"/>
    <w:multiLevelType w:val="hybridMultilevel"/>
    <w:tmpl w:val="4E76715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02319BE"/>
    <w:multiLevelType w:val="hybridMultilevel"/>
    <w:tmpl w:val="917A5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F3C92"/>
    <w:multiLevelType w:val="hybridMultilevel"/>
    <w:tmpl w:val="D98EC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F978F4"/>
    <w:multiLevelType w:val="hybridMultilevel"/>
    <w:tmpl w:val="EC62FE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926BDA"/>
    <w:multiLevelType w:val="hybridMultilevel"/>
    <w:tmpl w:val="94A6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B47C23"/>
    <w:multiLevelType w:val="multilevel"/>
    <w:tmpl w:val="5EF6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DA5D95"/>
    <w:multiLevelType w:val="hybridMultilevel"/>
    <w:tmpl w:val="78C6AA30"/>
    <w:lvl w:ilvl="0" w:tplc="4320AAC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4F6B88"/>
    <w:multiLevelType w:val="hybridMultilevel"/>
    <w:tmpl w:val="33E8C06C"/>
    <w:lvl w:ilvl="0" w:tplc="2C90F20A">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0F1406E"/>
    <w:multiLevelType w:val="hybridMultilevel"/>
    <w:tmpl w:val="E042FF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63993ABF"/>
    <w:multiLevelType w:val="hybridMultilevel"/>
    <w:tmpl w:val="2C4C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F4F08"/>
    <w:multiLevelType w:val="hybridMultilevel"/>
    <w:tmpl w:val="7166E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8B639C"/>
    <w:multiLevelType w:val="hybridMultilevel"/>
    <w:tmpl w:val="6FA0B8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4F14666"/>
    <w:multiLevelType w:val="hybridMultilevel"/>
    <w:tmpl w:val="4EC2F4F6"/>
    <w:lvl w:ilvl="0" w:tplc="4D32FD0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5BF22FB"/>
    <w:multiLevelType w:val="hybridMultilevel"/>
    <w:tmpl w:val="62DA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030616"/>
    <w:multiLevelType w:val="hybridMultilevel"/>
    <w:tmpl w:val="6944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1153F2"/>
    <w:multiLevelType w:val="hybridMultilevel"/>
    <w:tmpl w:val="8F60EC9C"/>
    <w:lvl w:ilvl="0" w:tplc="5B3EB0FE">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9878BB"/>
    <w:multiLevelType w:val="hybridMultilevel"/>
    <w:tmpl w:val="977AA14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20911E3"/>
    <w:multiLevelType w:val="hybridMultilevel"/>
    <w:tmpl w:val="E2FC6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544601"/>
    <w:multiLevelType w:val="hybridMultilevel"/>
    <w:tmpl w:val="276CB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FD8432A"/>
    <w:multiLevelType w:val="hybridMultilevel"/>
    <w:tmpl w:val="2814F866"/>
    <w:lvl w:ilvl="0" w:tplc="D036595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1"/>
  </w:num>
  <w:num w:numId="2">
    <w:abstractNumId w:val="28"/>
  </w:num>
  <w:num w:numId="3">
    <w:abstractNumId w:val="26"/>
  </w:num>
  <w:num w:numId="4">
    <w:abstractNumId w:val="36"/>
  </w:num>
  <w:num w:numId="5">
    <w:abstractNumId w:val="16"/>
  </w:num>
  <w:num w:numId="6">
    <w:abstractNumId w:val="40"/>
  </w:num>
  <w:num w:numId="7">
    <w:abstractNumId w:val="10"/>
  </w:num>
  <w:num w:numId="8">
    <w:abstractNumId w:val="18"/>
  </w:num>
  <w:num w:numId="9">
    <w:abstractNumId w:val="35"/>
  </w:num>
  <w:num w:numId="10">
    <w:abstractNumId w:val="24"/>
  </w:num>
  <w:num w:numId="11">
    <w:abstractNumId w:val="23"/>
  </w:num>
  <w:num w:numId="12">
    <w:abstractNumId w:val="32"/>
  </w:num>
  <w:num w:numId="13">
    <w:abstractNumId w:val="3"/>
  </w:num>
  <w:num w:numId="14">
    <w:abstractNumId w:val="14"/>
  </w:num>
  <w:num w:numId="15">
    <w:abstractNumId w:val="2"/>
  </w:num>
  <w:num w:numId="16">
    <w:abstractNumId w:val="8"/>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3"/>
  </w:num>
  <w:num w:numId="20">
    <w:abstractNumId w:val="1"/>
  </w:num>
  <w:num w:numId="21">
    <w:abstractNumId w:val="5"/>
  </w:num>
  <w:num w:numId="22">
    <w:abstractNumId w:val="15"/>
  </w:num>
  <w:num w:numId="23">
    <w:abstractNumId w:val="22"/>
  </w:num>
  <w:num w:numId="24">
    <w:abstractNumId w:val="17"/>
  </w:num>
  <w:num w:numId="25">
    <w:abstractNumId w:val="0"/>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12"/>
  </w:num>
  <w:num w:numId="29">
    <w:abstractNumId w:val="37"/>
  </w:num>
  <w:num w:numId="30">
    <w:abstractNumId w:val="27"/>
  </w:num>
  <w:num w:numId="31">
    <w:abstractNumId w:val="29"/>
  </w:num>
  <w:num w:numId="32">
    <w:abstractNumId w:val="21"/>
  </w:num>
  <w:num w:numId="33">
    <w:abstractNumId w:val="19"/>
  </w:num>
  <w:num w:numId="34">
    <w:abstractNumId w:val="7"/>
  </w:num>
  <w:num w:numId="35">
    <w:abstractNumId w:val="6"/>
  </w:num>
  <w:num w:numId="36">
    <w:abstractNumId w:val="25"/>
  </w:num>
  <w:num w:numId="37">
    <w:abstractNumId w:val="4"/>
  </w:num>
  <w:num w:numId="38">
    <w:abstractNumId w:val="30"/>
  </w:num>
  <w:num w:numId="39">
    <w:abstractNumId w:val="9"/>
  </w:num>
  <w:num w:numId="40">
    <w:abstractNumId w:val="20"/>
  </w:num>
  <w:num w:numId="41">
    <w:abstractNumId w:val="3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cumentProtection w:edit="forms" w:enforcement="1" w:cryptProviderType="rsaAES" w:cryptAlgorithmClass="hash" w:cryptAlgorithmType="typeAny" w:cryptAlgorithmSid="14" w:cryptSpinCount="100000" w:hash="mZa9f36B5DquyrsZFkNvroxrGz4bPGOgmCUZNG1sUqrje3ajVaTwlcwTfZrVCRqPvD7w+MjmoJjF+20Z8Kzafw==" w:salt="1aofa5ms0MMcgFGbMG3evw=="/>
  <w:defaultTabStop w:val="720"/>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22"/>
    <w:rsid w:val="000029FC"/>
    <w:rsid w:val="00005536"/>
    <w:rsid w:val="00010823"/>
    <w:rsid w:val="00020707"/>
    <w:rsid w:val="0002365F"/>
    <w:rsid w:val="00027122"/>
    <w:rsid w:val="00036A7A"/>
    <w:rsid w:val="000403C8"/>
    <w:rsid w:val="00042458"/>
    <w:rsid w:val="00044FEB"/>
    <w:rsid w:val="000457D8"/>
    <w:rsid w:val="00045DB1"/>
    <w:rsid w:val="00047B49"/>
    <w:rsid w:val="00050D26"/>
    <w:rsid w:val="000514BF"/>
    <w:rsid w:val="00057EC4"/>
    <w:rsid w:val="00062B26"/>
    <w:rsid w:val="00063877"/>
    <w:rsid w:val="00065389"/>
    <w:rsid w:val="00066776"/>
    <w:rsid w:val="000676D4"/>
    <w:rsid w:val="00074BD4"/>
    <w:rsid w:val="0007586C"/>
    <w:rsid w:val="00076513"/>
    <w:rsid w:val="0007714F"/>
    <w:rsid w:val="00080225"/>
    <w:rsid w:val="0009368A"/>
    <w:rsid w:val="00094A24"/>
    <w:rsid w:val="00096B4A"/>
    <w:rsid w:val="000A6772"/>
    <w:rsid w:val="000B6531"/>
    <w:rsid w:val="000C038C"/>
    <w:rsid w:val="000C0D39"/>
    <w:rsid w:val="000C1257"/>
    <w:rsid w:val="000C55BA"/>
    <w:rsid w:val="000C5B86"/>
    <w:rsid w:val="000D1D2A"/>
    <w:rsid w:val="000D1FA4"/>
    <w:rsid w:val="000F0926"/>
    <w:rsid w:val="000F21C7"/>
    <w:rsid w:val="000F4086"/>
    <w:rsid w:val="000F518C"/>
    <w:rsid w:val="000F5C7B"/>
    <w:rsid w:val="00102CF3"/>
    <w:rsid w:val="00105EEA"/>
    <w:rsid w:val="00106DCB"/>
    <w:rsid w:val="00110A28"/>
    <w:rsid w:val="00123D2C"/>
    <w:rsid w:val="00124C61"/>
    <w:rsid w:val="00126E7B"/>
    <w:rsid w:val="00127944"/>
    <w:rsid w:val="00136956"/>
    <w:rsid w:val="00145977"/>
    <w:rsid w:val="00151A1E"/>
    <w:rsid w:val="00151F1B"/>
    <w:rsid w:val="00155B0D"/>
    <w:rsid w:val="00162899"/>
    <w:rsid w:val="001659EE"/>
    <w:rsid w:val="00167AC5"/>
    <w:rsid w:val="00167CB3"/>
    <w:rsid w:val="001728CA"/>
    <w:rsid w:val="001754B9"/>
    <w:rsid w:val="00175A58"/>
    <w:rsid w:val="001775C3"/>
    <w:rsid w:val="00181E05"/>
    <w:rsid w:val="0018288C"/>
    <w:rsid w:val="001850B0"/>
    <w:rsid w:val="001859E7"/>
    <w:rsid w:val="00191C36"/>
    <w:rsid w:val="001956E3"/>
    <w:rsid w:val="001966EC"/>
    <w:rsid w:val="001A3BC5"/>
    <w:rsid w:val="001A5F3E"/>
    <w:rsid w:val="001A6671"/>
    <w:rsid w:val="001B01A7"/>
    <w:rsid w:val="001B3395"/>
    <w:rsid w:val="001B4EF7"/>
    <w:rsid w:val="001B72C3"/>
    <w:rsid w:val="001C101F"/>
    <w:rsid w:val="001C45FC"/>
    <w:rsid w:val="001C623D"/>
    <w:rsid w:val="001C730A"/>
    <w:rsid w:val="001C73CD"/>
    <w:rsid w:val="001D6BD7"/>
    <w:rsid w:val="001D7CA8"/>
    <w:rsid w:val="001E5BB2"/>
    <w:rsid w:val="001F1815"/>
    <w:rsid w:val="001F2586"/>
    <w:rsid w:val="001F4258"/>
    <w:rsid w:val="001F44D8"/>
    <w:rsid w:val="001F5040"/>
    <w:rsid w:val="001F6FC6"/>
    <w:rsid w:val="0020004F"/>
    <w:rsid w:val="002017DC"/>
    <w:rsid w:val="00203DEB"/>
    <w:rsid w:val="00205302"/>
    <w:rsid w:val="00207240"/>
    <w:rsid w:val="00210F0F"/>
    <w:rsid w:val="00211975"/>
    <w:rsid w:val="00213AE1"/>
    <w:rsid w:val="00214676"/>
    <w:rsid w:val="00220E4D"/>
    <w:rsid w:val="00224662"/>
    <w:rsid w:val="00230D59"/>
    <w:rsid w:val="00231601"/>
    <w:rsid w:val="00233518"/>
    <w:rsid w:val="00245293"/>
    <w:rsid w:val="002476BA"/>
    <w:rsid w:val="00251001"/>
    <w:rsid w:val="00253417"/>
    <w:rsid w:val="0025471D"/>
    <w:rsid w:val="00257438"/>
    <w:rsid w:val="00260A16"/>
    <w:rsid w:val="00270A0C"/>
    <w:rsid w:val="00275CA6"/>
    <w:rsid w:val="002770A2"/>
    <w:rsid w:val="00281C10"/>
    <w:rsid w:val="00284C16"/>
    <w:rsid w:val="00291575"/>
    <w:rsid w:val="002929E4"/>
    <w:rsid w:val="002931A1"/>
    <w:rsid w:val="002937E6"/>
    <w:rsid w:val="0029389E"/>
    <w:rsid w:val="002A2EBF"/>
    <w:rsid w:val="002A4F5E"/>
    <w:rsid w:val="002B101D"/>
    <w:rsid w:val="002B1F01"/>
    <w:rsid w:val="002B316C"/>
    <w:rsid w:val="002B433D"/>
    <w:rsid w:val="002C0A74"/>
    <w:rsid w:val="002C72D6"/>
    <w:rsid w:val="002D31FC"/>
    <w:rsid w:val="002E01C9"/>
    <w:rsid w:val="002E1E7E"/>
    <w:rsid w:val="002E5084"/>
    <w:rsid w:val="002E5934"/>
    <w:rsid w:val="002E7859"/>
    <w:rsid w:val="002F1DB4"/>
    <w:rsid w:val="002F5425"/>
    <w:rsid w:val="002F763F"/>
    <w:rsid w:val="002F7F72"/>
    <w:rsid w:val="003044CE"/>
    <w:rsid w:val="00311075"/>
    <w:rsid w:val="003127D2"/>
    <w:rsid w:val="00313DC3"/>
    <w:rsid w:val="00316764"/>
    <w:rsid w:val="0032608E"/>
    <w:rsid w:val="00326B7B"/>
    <w:rsid w:val="003275F9"/>
    <w:rsid w:val="003312E7"/>
    <w:rsid w:val="003342C8"/>
    <w:rsid w:val="00336270"/>
    <w:rsid w:val="00345712"/>
    <w:rsid w:val="00354C8B"/>
    <w:rsid w:val="00356700"/>
    <w:rsid w:val="00362586"/>
    <w:rsid w:val="00365135"/>
    <w:rsid w:val="00370C34"/>
    <w:rsid w:val="00380095"/>
    <w:rsid w:val="0038380F"/>
    <w:rsid w:val="00384FC9"/>
    <w:rsid w:val="00385C4E"/>
    <w:rsid w:val="00386752"/>
    <w:rsid w:val="00390017"/>
    <w:rsid w:val="003919E9"/>
    <w:rsid w:val="0039598B"/>
    <w:rsid w:val="00395B27"/>
    <w:rsid w:val="003961BE"/>
    <w:rsid w:val="003A1C88"/>
    <w:rsid w:val="003A20A9"/>
    <w:rsid w:val="003A2AFC"/>
    <w:rsid w:val="003A3E61"/>
    <w:rsid w:val="003A6237"/>
    <w:rsid w:val="003A6834"/>
    <w:rsid w:val="003B0BA2"/>
    <w:rsid w:val="003B7B49"/>
    <w:rsid w:val="003C10B3"/>
    <w:rsid w:val="003C1296"/>
    <w:rsid w:val="003C327A"/>
    <w:rsid w:val="003C4D6B"/>
    <w:rsid w:val="003D357C"/>
    <w:rsid w:val="003D49AB"/>
    <w:rsid w:val="003D5F35"/>
    <w:rsid w:val="003E3C29"/>
    <w:rsid w:val="003E4FD5"/>
    <w:rsid w:val="003E5086"/>
    <w:rsid w:val="003E5D31"/>
    <w:rsid w:val="003F0B0C"/>
    <w:rsid w:val="004040C7"/>
    <w:rsid w:val="00407544"/>
    <w:rsid w:val="00407751"/>
    <w:rsid w:val="00410F77"/>
    <w:rsid w:val="0041104F"/>
    <w:rsid w:val="00412DCB"/>
    <w:rsid w:val="00413B6A"/>
    <w:rsid w:val="00422EF5"/>
    <w:rsid w:val="00425CB1"/>
    <w:rsid w:val="00430AA4"/>
    <w:rsid w:val="0043334C"/>
    <w:rsid w:val="00434955"/>
    <w:rsid w:val="00435979"/>
    <w:rsid w:val="00436162"/>
    <w:rsid w:val="00436A0F"/>
    <w:rsid w:val="004376E2"/>
    <w:rsid w:val="004406DC"/>
    <w:rsid w:val="00440960"/>
    <w:rsid w:val="00443093"/>
    <w:rsid w:val="00445FBC"/>
    <w:rsid w:val="004470F6"/>
    <w:rsid w:val="00451C1F"/>
    <w:rsid w:val="00451D70"/>
    <w:rsid w:val="00453126"/>
    <w:rsid w:val="00453217"/>
    <w:rsid w:val="00460946"/>
    <w:rsid w:val="004648E9"/>
    <w:rsid w:val="00470654"/>
    <w:rsid w:val="00472475"/>
    <w:rsid w:val="00472B61"/>
    <w:rsid w:val="004818C5"/>
    <w:rsid w:val="00482CED"/>
    <w:rsid w:val="00483E1E"/>
    <w:rsid w:val="00486F93"/>
    <w:rsid w:val="00494C0E"/>
    <w:rsid w:val="00496A5B"/>
    <w:rsid w:val="004A2741"/>
    <w:rsid w:val="004A5697"/>
    <w:rsid w:val="004A6C3C"/>
    <w:rsid w:val="004A71C1"/>
    <w:rsid w:val="004B2066"/>
    <w:rsid w:val="004B704F"/>
    <w:rsid w:val="004B7586"/>
    <w:rsid w:val="004B7B9F"/>
    <w:rsid w:val="004B7F15"/>
    <w:rsid w:val="004D2162"/>
    <w:rsid w:val="004D3A66"/>
    <w:rsid w:val="004D77E6"/>
    <w:rsid w:val="004E45EF"/>
    <w:rsid w:val="004F441C"/>
    <w:rsid w:val="00500D91"/>
    <w:rsid w:val="00500F0D"/>
    <w:rsid w:val="0050457D"/>
    <w:rsid w:val="0050467F"/>
    <w:rsid w:val="00504858"/>
    <w:rsid w:val="0050511B"/>
    <w:rsid w:val="00507313"/>
    <w:rsid w:val="0051089E"/>
    <w:rsid w:val="00511804"/>
    <w:rsid w:val="00514D81"/>
    <w:rsid w:val="00516895"/>
    <w:rsid w:val="00521492"/>
    <w:rsid w:val="0052442C"/>
    <w:rsid w:val="00530257"/>
    <w:rsid w:val="00533DC2"/>
    <w:rsid w:val="00533EF2"/>
    <w:rsid w:val="005350FE"/>
    <w:rsid w:val="00540F9D"/>
    <w:rsid w:val="0054603E"/>
    <w:rsid w:val="00547464"/>
    <w:rsid w:val="00547D16"/>
    <w:rsid w:val="00551DD2"/>
    <w:rsid w:val="005539E0"/>
    <w:rsid w:val="00560D83"/>
    <w:rsid w:val="00571FA3"/>
    <w:rsid w:val="00574CAD"/>
    <w:rsid w:val="005768F4"/>
    <w:rsid w:val="00576D6D"/>
    <w:rsid w:val="00583CDF"/>
    <w:rsid w:val="005861BF"/>
    <w:rsid w:val="00594D4E"/>
    <w:rsid w:val="00596709"/>
    <w:rsid w:val="00596812"/>
    <w:rsid w:val="00596C05"/>
    <w:rsid w:val="005A2A80"/>
    <w:rsid w:val="005C4354"/>
    <w:rsid w:val="005C74FF"/>
    <w:rsid w:val="005C7912"/>
    <w:rsid w:val="005D1CE1"/>
    <w:rsid w:val="005D78B8"/>
    <w:rsid w:val="005E0E97"/>
    <w:rsid w:val="005E71C7"/>
    <w:rsid w:val="005F1B80"/>
    <w:rsid w:val="005F2F0E"/>
    <w:rsid w:val="005F382D"/>
    <w:rsid w:val="005F43AC"/>
    <w:rsid w:val="005F4507"/>
    <w:rsid w:val="005F5F8C"/>
    <w:rsid w:val="005F604F"/>
    <w:rsid w:val="006023D8"/>
    <w:rsid w:val="00602ECB"/>
    <w:rsid w:val="00604781"/>
    <w:rsid w:val="006048A9"/>
    <w:rsid w:val="00612681"/>
    <w:rsid w:val="0062354F"/>
    <w:rsid w:val="006252C2"/>
    <w:rsid w:val="006253FF"/>
    <w:rsid w:val="006271E3"/>
    <w:rsid w:val="00631E23"/>
    <w:rsid w:val="00633818"/>
    <w:rsid w:val="0063443F"/>
    <w:rsid w:val="00634A33"/>
    <w:rsid w:val="00635A23"/>
    <w:rsid w:val="00641D93"/>
    <w:rsid w:val="006505AD"/>
    <w:rsid w:val="006536DB"/>
    <w:rsid w:val="00653F62"/>
    <w:rsid w:val="00656A2E"/>
    <w:rsid w:val="0066139B"/>
    <w:rsid w:val="00663996"/>
    <w:rsid w:val="0066477D"/>
    <w:rsid w:val="0066657F"/>
    <w:rsid w:val="006715B4"/>
    <w:rsid w:val="00671B9A"/>
    <w:rsid w:val="00671D93"/>
    <w:rsid w:val="00671F3B"/>
    <w:rsid w:val="006720E8"/>
    <w:rsid w:val="00672336"/>
    <w:rsid w:val="00673459"/>
    <w:rsid w:val="00675538"/>
    <w:rsid w:val="00676F49"/>
    <w:rsid w:val="00683BCF"/>
    <w:rsid w:val="00684155"/>
    <w:rsid w:val="0069338A"/>
    <w:rsid w:val="0069765B"/>
    <w:rsid w:val="0069791F"/>
    <w:rsid w:val="00697B19"/>
    <w:rsid w:val="006A0A00"/>
    <w:rsid w:val="006A124D"/>
    <w:rsid w:val="006A38A2"/>
    <w:rsid w:val="006A38F3"/>
    <w:rsid w:val="006A5010"/>
    <w:rsid w:val="006A6D9F"/>
    <w:rsid w:val="006A70FD"/>
    <w:rsid w:val="006B596B"/>
    <w:rsid w:val="006C22C2"/>
    <w:rsid w:val="006C26C6"/>
    <w:rsid w:val="006D058E"/>
    <w:rsid w:val="006D3869"/>
    <w:rsid w:val="006D5160"/>
    <w:rsid w:val="006D5233"/>
    <w:rsid w:val="006D5CC7"/>
    <w:rsid w:val="006D6121"/>
    <w:rsid w:val="006E43D1"/>
    <w:rsid w:val="006E4BEB"/>
    <w:rsid w:val="006E5FA5"/>
    <w:rsid w:val="006E739F"/>
    <w:rsid w:val="006F05D1"/>
    <w:rsid w:val="00701C67"/>
    <w:rsid w:val="00703A3A"/>
    <w:rsid w:val="007159C1"/>
    <w:rsid w:val="00715A1C"/>
    <w:rsid w:val="0072130D"/>
    <w:rsid w:val="00721D12"/>
    <w:rsid w:val="007247AE"/>
    <w:rsid w:val="0072769E"/>
    <w:rsid w:val="00727BAD"/>
    <w:rsid w:val="0073106A"/>
    <w:rsid w:val="007324CD"/>
    <w:rsid w:val="00734C8C"/>
    <w:rsid w:val="00735E8A"/>
    <w:rsid w:val="007368E3"/>
    <w:rsid w:val="00736ADD"/>
    <w:rsid w:val="00737F71"/>
    <w:rsid w:val="00742E2D"/>
    <w:rsid w:val="00746071"/>
    <w:rsid w:val="007532B6"/>
    <w:rsid w:val="00757809"/>
    <w:rsid w:val="00760FC8"/>
    <w:rsid w:val="00761675"/>
    <w:rsid w:val="0077332E"/>
    <w:rsid w:val="00775959"/>
    <w:rsid w:val="00780B65"/>
    <w:rsid w:val="007833A5"/>
    <w:rsid w:val="00795D87"/>
    <w:rsid w:val="0079720B"/>
    <w:rsid w:val="00797545"/>
    <w:rsid w:val="007A1DE2"/>
    <w:rsid w:val="007A4B9C"/>
    <w:rsid w:val="007C2C9F"/>
    <w:rsid w:val="007C4DC2"/>
    <w:rsid w:val="007D2C35"/>
    <w:rsid w:val="007D72C3"/>
    <w:rsid w:val="007E18CE"/>
    <w:rsid w:val="007E60F4"/>
    <w:rsid w:val="007E710D"/>
    <w:rsid w:val="007F167B"/>
    <w:rsid w:val="007F282E"/>
    <w:rsid w:val="007F38EE"/>
    <w:rsid w:val="00802836"/>
    <w:rsid w:val="0080291B"/>
    <w:rsid w:val="00804BE7"/>
    <w:rsid w:val="00806685"/>
    <w:rsid w:val="00806A55"/>
    <w:rsid w:val="008128C0"/>
    <w:rsid w:val="00812A73"/>
    <w:rsid w:val="0081465E"/>
    <w:rsid w:val="00815E91"/>
    <w:rsid w:val="00820DEB"/>
    <w:rsid w:val="00821221"/>
    <w:rsid w:val="008217DA"/>
    <w:rsid w:val="00822126"/>
    <w:rsid w:val="0082286F"/>
    <w:rsid w:val="00825FA2"/>
    <w:rsid w:val="00826BA7"/>
    <w:rsid w:val="00834847"/>
    <w:rsid w:val="00842A65"/>
    <w:rsid w:val="00845B31"/>
    <w:rsid w:val="008462DB"/>
    <w:rsid w:val="00850754"/>
    <w:rsid w:val="008511B5"/>
    <w:rsid w:val="00851ADA"/>
    <w:rsid w:val="00851B40"/>
    <w:rsid w:val="0085461B"/>
    <w:rsid w:val="008551E3"/>
    <w:rsid w:val="0085524A"/>
    <w:rsid w:val="00864A28"/>
    <w:rsid w:val="00870DDC"/>
    <w:rsid w:val="00871536"/>
    <w:rsid w:val="00873E56"/>
    <w:rsid w:val="00880D73"/>
    <w:rsid w:val="00880FCE"/>
    <w:rsid w:val="008821D9"/>
    <w:rsid w:val="00882BE8"/>
    <w:rsid w:val="00885A58"/>
    <w:rsid w:val="008A31EB"/>
    <w:rsid w:val="008A4FF7"/>
    <w:rsid w:val="008B1CED"/>
    <w:rsid w:val="008B7091"/>
    <w:rsid w:val="008C20BB"/>
    <w:rsid w:val="008D6830"/>
    <w:rsid w:val="008E7D0E"/>
    <w:rsid w:val="008F4A14"/>
    <w:rsid w:val="008F597B"/>
    <w:rsid w:val="00901576"/>
    <w:rsid w:val="009022CA"/>
    <w:rsid w:val="00903D99"/>
    <w:rsid w:val="00904575"/>
    <w:rsid w:val="00905548"/>
    <w:rsid w:val="009056DC"/>
    <w:rsid w:val="009057FF"/>
    <w:rsid w:val="00910A4A"/>
    <w:rsid w:val="00912BD1"/>
    <w:rsid w:val="009145F8"/>
    <w:rsid w:val="00914CBE"/>
    <w:rsid w:val="00914ECC"/>
    <w:rsid w:val="00921346"/>
    <w:rsid w:val="009217FB"/>
    <w:rsid w:val="00922856"/>
    <w:rsid w:val="00924F60"/>
    <w:rsid w:val="00930824"/>
    <w:rsid w:val="009313AD"/>
    <w:rsid w:val="00933BBC"/>
    <w:rsid w:val="0094395A"/>
    <w:rsid w:val="0094792D"/>
    <w:rsid w:val="0095407F"/>
    <w:rsid w:val="00955270"/>
    <w:rsid w:val="009567E1"/>
    <w:rsid w:val="009578EF"/>
    <w:rsid w:val="00963DE0"/>
    <w:rsid w:val="00973A1B"/>
    <w:rsid w:val="00975DD2"/>
    <w:rsid w:val="0097717F"/>
    <w:rsid w:val="00984013"/>
    <w:rsid w:val="009864A2"/>
    <w:rsid w:val="009865C5"/>
    <w:rsid w:val="00993963"/>
    <w:rsid w:val="009967CD"/>
    <w:rsid w:val="00996C07"/>
    <w:rsid w:val="00997D6D"/>
    <w:rsid w:val="009A08A3"/>
    <w:rsid w:val="009A649B"/>
    <w:rsid w:val="009B54D0"/>
    <w:rsid w:val="009B5B24"/>
    <w:rsid w:val="009B69EB"/>
    <w:rsid w:val="009C6E9B"/>
    <w:rsid w:val="009D60E6"/>
    <w:rsid w:val="009E0E22"/>
    <w:rsid w:val="009E0FC4"/>
    <w:rsid w:val="009E30A5"/>
    <w:rsid w:val="009F39AE"/>
    <w:rsid w:val="00A008D1"/>
    <w:rsid w:val="00A02C46"/>
    <w:rsid w:val="00A03347"/>
    <w:rsid w:val="00A105F2"/>
    <w:rsid w:val="00A239B9"/>
    <w:rsid w:val="00A23E48"/>
    <w:rsid w:val="00A273CD"/>
    <w:rsid w:val="00A32613"/>
    <w:rsid w:val="00A32B73"/>
    <w:rsid w:val="00A3765E"/>
    <w:rsid w:val="00A37938"/>
    <w:rsid w:val="00A50D8E"/>
    <w:rsid w:val="00A600ED"/>
    <w:rsid w:val="00A63998"/>
    <w:rsid w:val="00A648B7"/>
    <w:rsid w:val="00A65860"/>
    <w:rsid w:val="00A7674E"/>
    <w:rsid w:val="00A827EE"/>
    <w:rsid w:val="00A859C1"/>
    <w:rsid w:val="00A870F3"/>
    <w:rsid w:val="00A93FDC"/>
    <w:rsid w:val="00A9414C"/>
    <w:rsid w:val="00A95A40"/>
    <w:rsid w:val="00A96DE7"/>
    <w:rsid w:val="00AA3F89"/>
    <w:rsid w:val="00AB1D5D"/>
    <w:rsid w:val="00AB5D67"/>
    <w:rsid w:val="00AB63FE"/>
    <w:rsid w:val="00AC029F"/>
    <w:rsid w:val="00AC3D04"/>
    <w:rsid w:val="00AC64FF"/>
    <w:rsid w:val="00AC6F20"/>
    <w:rsid w:val="00AD0A59"/>
    <w:rsid w:val="00AD4A23"/>
    <w:rsid w:val="00AD5576"/>
    <w:rsid w:val="00AD55DD"/>
    <w:rsid w:val="00AF58B2"/>
    <w:rsid w:val="00AF5978"/>
    <w:rsid w:val="00AF5B0F"/>
    <w:rsid w:val="00AF7E42"/>
    <w:rsid w:val="00B0096B"/>
    <w:rsid w:val="00B02A88"/>
    <w:rsid w:val="00B04492"/>
    <w:rsid w:val="00B0721A"/>
    <w:rsid w:val="00B10E06"/>
    <w:rsid w:val="00B113D1"/>
    <w:rsid w:val="00B12B54"/>
    <w:rsid w:val="00B14A9A"/>
    <w:rsid w:val="00B27FDC"/>
    <w:rsid w:val="00B3308A"/>
    <w:rsid w:val="00B3321E"/>
    <w:rsid w:val="00B37278"/>
    <w:rsid w:val="00B50255"/>
    <w:rsid w:val="00B52FD6"/>
    <w:rsid w:val="00B551B3"/>
    <w:rsid w:val="00B5718E"/>
    <w:rsid w:val="00B57A1E"/>
    <w:rsid w:val="00B70A22"/>
    <w:rsid w:val="00B75F63"/>
    <w:rsid w:val="00B770DA"/>
    <w:rsid w:val="00B819F8"/>
    <w:rsid w:val="00B83878"/>
    <w:rsid w:val="00B84834"/>
    <w:rsid w:val="00B8573D"/>
    <w:rsid w:val="00B858B6"/>
    <w:rsid w:val="00B859D5"/>
    <w:rsid w:val="00B8670E"/>
    <w:rsid w:val="00B86A03"/>
    <w:rsid w:val="00B905DC"/>
    <w:rsid w:val="00B90F80"/>
    <w:rsid w:val="00B958EF"/>
    <w:rsid w:val="00BA1BC2"/>
    <w:rsid w:val="00BA1DDE"/>
    <w:rsid w:val="00BA4254"/>
    <w:rsid w:val="00BA4900"/>
    <w:rsid w:val="00BA649D"/>
    <w:rsid w:val="00BB0253"/>
    <w:rsid w:val="00BB05EB"/>
    <w:rsid w:val="00BB16EA"/>
    <w:rsid w:val="00BB32B8"/>
    <w:rsid w:val="00BB48FE"/>
    <w:rsid w:val="00BB73BA"/>
    <w:rsid w:val="00BC1341"/>
    <w:rsid w:val="00BC5F8E"/>
    <w:rsid w:val="00BC61B0"/>
    <w:rsid w:val="00BD13A1"/>
    <w:rsid w:val="00BD28B8"/>
    <w:rsid w:val="00BD516A"/>
    <w:rsid w:val="00BD5C01"/>
    <w:rsid w:val="00BD6B3E"/>
    <w:rsid w:val="00BD74FD"/>
    <w:rsid w:val="00BE5833"/>
    <w:rsid w:val="00BF45FE"/>
    <w:rsid w:val="00C04321"/>
    <w:rsid w:val="00C2269B"/>
    <w:rsid w:val="00C256E1"/>
    <w:rsid w:val="00C3205F"/>
    <w:rsid w:val="00C32F7B"/>
    <w:rsid w:val="00C36680"/>
    <w:rsid w:val="00C40618"/>
    <w:rsid w:val="00C41950"/>
    <w:rsid w:val="00C41DC6"/>
    <w:rsid w:val="00C42079"/>
    <w:rsid w:val="00C432FA"/>
    <w:rsid w:val="00C4395D"/>
    <w:rsid w:val="00C44147"/>
    <w:rsid w:val="00C4666D"/>
    <w:rsid w:val="00C47298"/>
    <w:rsid w:val="00C47397"/>
    <w:rsid w:val="00C51A83"/>
    <w:rsid w:val="00C70F1B"/>
    <w:rsid w:val="00C7214B"/>
    <w:rsid w:val="00C72CF7"/>
    <w:rsid w:val="00C7386B"/>
    <w:rsid w:val="00C74054"/>
    <w:rsid w:val="00C74224"/>
    <w:rsid w:val="00C76FA4"/>
    <w:rsid w:val="00C774EB"/>
    <w:rsid w:val="00C77C0F"/>
    <w:rsid w:val="00C82F69"/>
    <w:rsid w:val="00C83926"/>
    <w:rsid w:val="00C849C2"/>
    <w:rsid w:val="00C849CD"/>
    <w:rsid w:val="00C9573F"/>
    <w:rsid w:val="00C95E4D"/>
    <w:rsid w:val="00C97A5A"/>
    <w:rsid w:val="00CA175F"/>
    <w:rsid w:val="00CA368E"/>
    <w:rsid w:val="00CA37CB"/>
    <w:rsid w:val="00CA7319"/>
    <w:rsid w:val="00CB0162"/>
    <w:rsid w:val="00CB4127"/>
    <w:rsid w:val="00CB5376"/>
    <w:rsid w:val="00CB5CB2"/>
    <w:rsid w:val="00CB6C2B"/>
    <w:rsid w:val="00CC1B3F"/>
    <w:rsid w:val="00CD087F"/>
    <w:rsid w:val="00CD56ED"/>
    <w:rsid w:val="00CD711F"/>
    <w:rsid w:val="00CD795B"/>
    <w:rsid w:val="00CE163D"/>
    <w:rsid w:val="00CE3C98"/>
    <w:rsid w:val="00CF2AE2"/>
    <w:rsid w:val="00CF503C"/>
    <w:rsid w:val="00D02F13"/>
    <w:rsid w:val="00D05792"/>
    <w:rsid w:val="00D10117"/>
    <w:rsid w:val="00D1040E"/>
    <w:rsid w:val="00D12182"/>
    <w:rsid w:val="00D14A64"/>
    <w:rsid w:val="00D16513"/>
    <w:rsid w:val="00D2628A"/>
    <w:rsid w:val="00D26CB2"/>
    <w:rsid w:val="00D27CB6"/>
    <w:rsid w:val="00D330C0"/>
    <w:rsid w:val="00D3732E"/>
    <w:rsid w:val="00D37563"/>
    <w:rsid w:val="00D4710A"/>
    <w:rsid w:val="00D52E3E"/>
    <w:rsid w:val="00D53173"/>
    <w:rsid w:val="00D549F6"/>
    <w:rsid w:val="00D577AB"/>
    <w:rsid w:val="00D60B00"/>
    <w:rsid w:val="00D60B04"/>
    <w:rsid w:val="00D7205D"/>
    <w:rsid w:val="00D74DA7"/>
    <w:rsid w:val="00D751A5"/>
    <w:rsid w:val="00D7690B"/>
    <w:rsid w:val="00D769DD"/>
    <w:rsid w:val="00D84AEA"/>
    <w:rsid w:val="00D84D15"/>
    <w:rsid w:val="00D863B3"/>
    <w:rsid w:val="00D86591"/>
    <w:rsid w:val="00D914C9"/>
    <w:rsid w:val="00D93165"/>
    <w:rsid w:val="00D96D75"/>
    <w:rsid w:val="00D96E46"/>
    <w:rsid w:val="00DA1213"/>
    <w:rsid w:val="00DA262C"/>
    <w:rsid w:val="00DA3EFB"/>
    <w:rsid w:val="00DA6E6A"/>
    <w:rsid w:val="00DB0D0D"/>
    <w:rsid w:val="00DB4BC8"/>
    <w:rsid w:val="00DC26E0"/>
    <w:rsid w:val="00DC2DAC"/>
    <w:rsid w:val="00DC2E88"/>
    <w:rsid w:val="00DC4D65"/>
    <w:rsid w:val="00DD49F3"/>
    <w:rsid w:val="00DD61F2"/>
    <w:rsid w:val="00DE0BF3"/>
    <w:rsid w:val="00DE3787"/>
    <w:rsid w:val="00DE568F"/>
    <w:rsid w:val="00DE6345"/>
    <w:rsid w:val="00DE7AAD"/>
    <w:rsid w:val="00DF5B9B"/>
    <w:rsid w:val="00DF6B6D"/>
    <w:rsid w:val="00DF7C5F"/>
    <w:rsid w:val="00DF7FCA"/>
    <w:rsid w:val="00E01465"/>
    <w:rsid w:val="00E01661"/>
    <w:rsid w:val="00E01F60"/>
    <w:rsid w:val="00E04E1B"/>
    <w:rsid w:val="00E05D4C"/>
    <w:rsid w:val="00E10353"/>
    <w:rsid w:val="00E1355C"/>
    <w:rsid w:val="00E149B9"/>
    <w:rsid w:val="00E16D52"/>
    <w:rsid w:val="00E201F1"/>
    <w:rsid w:val="00E21459"/>
    <w:rsid w:val="00E2276A"/>
    <w:rsid w:val="00E22A78"/>
    <w:rsid w:val="00E25499"/>
    <w:rsid w:val="00E258B0"/>
    <w:rsid w:val="00E33507"/>
    <w:rsid w:val="00E355EF"/>
    <w:rsid w:val="00E3653B"/>
    <w:rsid w:val="00E4157E"/>
    <w:rsid w:val="00E45174"/>
    <w:rsid w:val="00E47C0B"/>
    <w:rsid w:val="00E52AE5"/>
    <w:rsid w:val="00E55E0D"/>
    <w:rsid w:val="00E570AC"/>
    <w:rsid w:val="00E727D4"/>
    <w:rsid w:val="00E80946"/>
    <w:rsid w:val="00E80C46"/>
    <w:rsid w:val="00E852D1"/>
    <w:rsid w:val="00E87E86"/>
    <w:rsid w:val="00E9146F"/>
    <w:rsid w:val="00E927AD"/>
    <w:rsid w:val="00E952A5"/>
    <w:rsid w:val="00E9558A"/>
    <w:rsid w:val="00E95F20"/>
    <w:rsid w:val="00EA2C87"/>
    <w:rsid w:val="00EA3E3F"/>
    <w:rsid w:val="00EA4EF3"/>
    <w:rsid w:val="00EA70D7"/>
    <w:rsid w:val="00EB45EC"/>
    <w:rsid w:val="00EC5307"/>
    <w:rsid w:val="00EC6F18"/>
    <w:rsid w:val="00ED0F86"/>
    <w:rsid w:val="00ED3B38"/>
    <w:rsid w:val="00ED45EF"/>
    <w:rsid w:val="00ED523F"/>
    <w:rsid w:val="00EE0823"/>
    <w:rsid w:val="00EE1AE9"/>
    <w:rsid w:val="00EE2564"/>
    <w:rsid w:val="00EE4EAE"/>
    <w:rsid w:val="00EE5C0E"/>
    <w:rsid w:val="00EE6946"/>
    <w:rsid w:val="00EF12F2"/>
    <w:rsid w:val="00EF39BC"/>
    <w:rsid w:val="00EF5509"/>
    <w:rsid w:val="00F03DCD"/>
    <w:rsid w:val="00F04889"/>
    <w:rsid w:val="00F07898"/>
    <w:rsid w:val="00F13281"/>
    <w:rsid w:val="00F13614"/>
    <w:rsid w:val="00F14599"/>
    <w:rsid w:val="00F15959"/>
    <w:rsid w:val="00F165D1"/>
    <w:rsid w:val="00F205E9"/>
    <w:rsid w:val="00F21516"/>
    <w:rsid w:val="00F223C2"/>
    <w:rsid w:val="00F229E9"/>
    <w:rsid w:val="00F22AE8"/>
    <w:rsid w:val="00F22E9D"/>
    <w:rsid w:val="00F24643"/>
    <w:rsid w:val="00F30556"/>
    <w:rsid w:val="00F32E4D"/>
    <w:rsid w:val="00F378D8"/>
    <w:rsid w:val="00F449EF"/>
    <w:rsid w:val="00F50A18"/>
    <w:rsid w:val="00F52500"/>
    <w:rsid w:val="00F55CB3"/>
    <w:rsid w:val="00F563AD"/>
    <w:rsid w:val="00F56538"/>
    <w:rsid w:val="00F624FC"/>
    <w:rsid w:val="00F72FDA"/>
    <w:rsid w:val="00F76151"/>
    <w:rsid w:val="00F80514"/>
    <w:rsid w:val="00F83429"/>
    <w:rsid w:val="00F8362C"/>
    <w:rsid w:val="00F848E5"/>
    <w:rsid w:val="00F84C36"/>
    <w:rsid w:val="00F9365F"/>
    <w:rsid w:val="00F93FB8"/>
    <w:rsid w:val="00F96680"/>
    <w:rsid w:val="00F97F7D"/>
    <w:rsid w:val="00FA3F16"/>
    <w:rsid w:val="00FA75E8"/>
    <w:rsid w:val="00FB3144"/>
    <w:rsid w:val="00FB7015"/>
    <w:rsid w:val="00FC3265"/>
    <w:rsid w:val="00FC539E"/>
    <w:rsid w:val="00FC7CEB"/>
    <w:rsid w:val="00FD0011"/>
    <w:rsid w:val="00FD2536"/>
    <w:rsid w:val="00FD78AE"/>
    <w:rsid w:val="00FE0487"/>
    <w:rsid w:val="00FE0FDF"/>
    <w:rsid w:val="00FF0F75"/>
    <w:rsid w:val="00FF5B26"/>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15F438C4"/>
  <w15:chartTrackingRefBased/>
  <w15:docId w15:val="{4D1A7594-EDBC-4219-B78D-701E381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22"/>
    <w:pPr>
      <w:ind w:left="720"/>
      <w:contextualSpacing/>
    </w:pPr>
  </w:style>
  <w:style w:type="character" w:styleId="Hyperlink">
    <w:name w:val="Hyperlink"/>
    <w:basedOn w:val="DefaultParagraphFont"/>
    <w:rsid w:val="00D4710A"/>
    <w:rPr>
      <w:color w:val="0000FF"/>
      <w:u w:val="single"/>
    </w:rPr>
  </w:style>
  <w:style w:type="paragraph" w:styleId="NormalWeb">
    <w:name w:val="Normal (Web)"/>
    <w:basedOn w:val="Normal"/>
    <w:rsid w:val="00D471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44D8"/>
    <w:pPr>
      <w:spacing w:after="0" w:line="240" w:lineRule="auto"/>
    </w:pPr>
  </w:style>
  <w:style w:type="paragraph" w:styleId="BalloonText">
    <w:name w:val="Balloon Text"/>
    <w:basedOn w:val="Normal"/>
    <w:link w:val="BalloonTextChar"/>
    <w:uiPriority w:val="99"/>
    <w:semiHidden/>
    <w:unhideWhenUsed/>
    <w:rsid w:val="00E36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3B"/>
    <w:rPr>
      <w:rFonts w:ascii="Segoe UI" w:hAnsi="Segoe UI" w:cs="Segoe UI"/>
      <w:sz w:val="18"/>
      <w:szCs w:val="18"/>
    </w:rPr>
  </w:style>
  <w:style w:type="paragraph" w:styleId="Header">
    <w:name w:val="header"/>
    <w:basedOn w:val="Normal"/>
    <w:link w:val="HeaderChar"/>
    <w:uiPriority w:val="99"/>
    <w:unhideWhenUsed/>
    <w:rsid w:val="00437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6E2"/>
  </w:style>
  <w:style w:type="paragraph" w:styleId="Footer">
    <w:name w:val="footer"/>
    <w:basedOn w:val="Normal"/>
    <w:link w:val="FooterChar"/>
    <w:uiPriority w:val="99"/>
    <w:unhideWhenUsed/>
    <w:rsid w:val="00437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6E2"/>
  </w:style>
  <w:style w:type="character" w:styleId="FollowedHyperlink">
    <w:name w:val="FollowedHyperlink"/>
    <w:basedOn w:val="DefaultParagraphFont"/>
    <w:uiPriority w:val="99"/>
    <w:semiHidden/>
    <w:unhideWhenUsed/>
    <w:rsid w:val="00B12B54"/>
    <w:rPr>
      <w:color w:val="954F72" w:themeColor="followedHyperlink"/>
      <w:u w:val="single"/>
    </w:rPr>
  </w:style>
  <w:style w:type="table" w:styleId="TableGrid">
    <w:name w:val="Table Grid"/>
    <w:basedOn w:val="TableNormal"/>
    <w:uiPriority w:val="39"/>
    <w:rsid w:val="00B1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48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8E9"/>
    <w:rPr>
      <w:sz w:val="20"/>
      <w:szCs w:val="20"/>
    </w:rPr>
  </w:style>
  <w:style w:type="character" w:styleId="FootnoteReference">
    <w:name w:val="footnote reference"/>
    <w:basedOn w:val="DefaultParagraphFont"/>
    <w:uiPriority w:val="99"/>
    <w:semiHidden/>
    <w:unhideWhenUsed/>
    <w:rsid w:val="004648E9"/>
    <w:rPr>
      <w:vertAlign w:val="superscript"/>
    </w:rPr>
  </w:style>
  <w:style w:type="table" w:customStyle="1" w:styleId="TableGrid2">
    <w:name w:val="Table Grid2"/>
    <w:basedOn w:val="TableNormal"/>
    <w:next w:val="TableGrid"/>
    <w:uiPriority w:val="39"/>
    <w:rsid w:val="00BB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26"/>
    <w:rPr>
      <w:sz w:val="16"/>
      <w:szCs w:val="16"/>
    </w:rPr>
  </w:style>
  <w:style w:type="paragraph" w:styleId="CommentText">
    <w:name w:val="annotation text"/>
    <w:basedOn w:val="Normal"/>
    <w:link w:val="CommentTextChar"/>
    <w:uiPriority w:val="99"/>
    <w:semiHidden/>
    <w:unhideWhenUsed/>
    <w:rsid w:val="00453126"/>
    <w:pPr>
      <w:spacing w:line="240" w:lineRule="auto"/>
    </w:pPr>
    <w:rPr>
      <w:sz w:val="20"/>
      <w:szCs w:val="20"/>
    </w:rPr>
  </w:style>
  <w:style w:type="character" w:customStyle="1" w:styleId="CommentTextChar">
    <w:name w:val="Comment Text Char"/>
    <w:basedOn w:val="DefaultParagraphFont"/>
    <w:link w:val="CommentText"/>
    <w:uiPriority w:val="99"/>
    <w:semiHidden/>
    <w:rsid w:val="00453126"/>
    <w:rPr>
      <w:sz w:val="20"/>
      <w:szCs w:val="20"/>
    </w:rPr>
  </w:style>
  <w:style w:type="paragraph" w:styleId="CommentSubject">
    <w:name w:val="annotation subject"/>
    <w:basedOn w:val="CommentText"/>
    <w:next w:val="CommentText"/>
    <w:link w:val="CommentSubjectChar"/>
    <w:uiPriority w:val="99"/>
    <w:semiHidden/>
    <w:unhideWhenUsed/>
    <w:rsid w:val="00453126"/>
    <w:rPr>
      <w:b/>
      <w:bCs/>
    </w:rPr>
  </w:style>
  <w:style w:type="character" w:customStyle="1" w:styleId="CommentSubjectChar">
    <w:name w:val="Comment Subject Char"/>
    <w:basedOn w:val="CommentTextChar"/>
    <w:link w:val="CommentSubject"/>
    <w:uiPriority w:val="99"/>
    <w:semiHidden/>
    <w:rsid w:val="00453126"/>
    <w:rPr>
      <w:b/>
      <w:bCs/>
      <w:sz w:val="20"/>
      <w:szCs w:val="20"/>
    </w:rPr>
  </w:style>
  <w:style w:type="paragraph" w:styleId="Revision">
    <w:name w:val="Revision"/>
    <w:hidden/>
    <w:uiPriority w:val="99"/>
    <w:semiHidden/>
    <w:rsid w:val="00453126"/>
    <w:pPr>
      <w:spacing w:after="0" w:line="240" w:lineRule="auto"/>
    </w:pPr>
  </w:style>
  <w:style w:type="paragraph" w:customStyle="1" w:styleId="TableParagraph">
    <w:name w:val="Table Paragraph"/>
    <w:basedOn w:val="Normal"/>
    <w:uiPriority w:val="1"/>
    <w:qFormat/>
    <w:rsid w:val="0006538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5156">
      <w:bodyDiv w:val="1"/>
      <w:marLeft w:val="0"/>
      <w:marRight w:val="0"/>
      <w:marTop w:val="0"/>
      <w:marBottom w:val="0"/>
      <w:divBdr>
        <w:top w:val="none" w:sz="0" w:space="0" w:color="auto"/>
        <w:left w:val="none" w:sz="0" w:space="0" w:color="auto"/>
        <w:bottom w:val="none" w:sz="0" w:space="0" w:color="auto"/>
        <w:right w:val="none" w:sz="0" w:space="0" w:color="auto"/>
      </w:divBdr>
      <w:divsChild>
        <w:div w:id="1546021375">
          <w:marLeft w:val="0"/>
          <w:marRight w:val="0"/>
          <w:marTop w:val="0"/>
          <w:marBottom w:val="0"/>
          <w:divBdr>
            <w:top w:val="none" w:sz="0" w:space="0" w:color="auto"/>
            <w:left w:val="none" w:sz="0" w:space="0" w:color="auto"/>
            <w:bottom w:val="none" w:sz="0" w:space="0" w:color="auto"/>
            <w:right w:val="none" w:sz="0" w:space="0" w:color="auto"/>
          </w:divBdr>
          <w:divsChild>
            <w:div w:id="1675109958">
              <w:marLeft w:val="0"/>
              <w:marRight w:val="0"/>
              <w:marTop w:val="0"/>
              <w:marBottom w:val="0"/>
              <w:divBdr>
                <w:top w:val="none" w:sz="0" w:space="0" w:color="auto"/>
                <w:left w:val="none" w:sz="0" w:space="0" w:color="auto"/>
                <w:bottom w:val="none" w:sz="0" w:space="0" w:color="auto"/>
                <w:right w:val="none" w:sz="0" w:space="0" w:color="auto"/>
              </w:divBdr>
              <w:divsChild>
                <w:div w:id="5137821">
                  <w:marLeft w:val="0"/>
                  <w:marRight w:val="0"/>
                  <w:marTop w:val="0"/>
                  <w:marBottom w:val="0"/>
                  <w:divBdr>
                    <w:top w:val="none" w:sz="0" w:space="0" w:color="auto"/>
                    <w:left w:val="none" w:sz="0" w:space="0" w:color="auto"/>
                    <w:bottom w:val="none" w:sz="0" w:space="0" w:color="auto"/>
                    <w:right w:val="none" w:sz="0" w:space="0" w:color="auto"/>
                  </w:divBdr>
                  <w:divsChild>
                    <w:div w:id="521089865">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362088">
      <w:bodyDiv w:val="1"/>
      <w:marLeft w:val="0"/>
      <w:marRight w:val="0"/>
      <w:marTop w:val="0"/>
      <w:marBottom w:val="0"/>
      <w:divBdr>
        <w:top w:val="none" w:sz="0" w:space="0" w:color="auto"/>
        <w:left w:val="none" w:sz="0" w:space="0" w:color="auto"/>
        <w:bottom w:val="none" w:sz="0" w:space="0" w:color="auto"/>
        <w:right w:val="none" w:sz="0" w:space="0" w:color="auto"/>
      </w:divBdr>
      <w:divsChild>
        <w:div w:id="2130468347">
          <w:marLeft w:val="0"/>
          <w:marRight w:val="0"/>
          <w:marTop w:val="0"/>
          <w:marBottom w:val="0"/>
          <w:divBdr>
            <w:top w:val="none" w:sz="0" w:space="0" w:color="auto"/>
            <w:left w:val="none" w:sz="0" w:space="0" w:color="auto"/>
            <w:bottom w:val="none" w:sz="0" w:space="0" w:color="auto"/>
            <w:right w:val="none" w:sz="0" w:space="0" w:color="auto"/>
          </w:divBdr>
          <w:divsChild>
            <w:div w:id="146751269">
              <w:marLeft w:val="0"/>
              <w:marRight w:val="0"/>
              <w:marTop w:val="0"/>
              <w:marBottom w:val="0"/>
              <w:divBdr>
                <w:top w:val="none" w:sz="0" w:space="0" w:color="auto"/>
                <w:left w:val="none" w:sz="0" w:space="0" w:color="auto"/>
                <w:bottom w:val="none" w:sz="0" w:space="0" w:color="auto"/>
                <w:right w:val="none" w:sz="0" w:space="0" w:color="auto"/>
              </w:divBdr>
              <w:divsChild>
                <w:div w:id="360592177">
                  <w:marLeft w:val="0"/>
                  <w:marRight w:val="0"/>
                  <w:marTop w:val="0"/>
                  <w:marBottom w:val="0"/>
                  <w:divBdr>
                    <w:top w:val="none" w:sz="0" w:space="0" w:color="auto"/>
                    <w:left w:val="none" w:sz="0" w:space="0" w:color="auto"/>
                    <w:bottom w:val="none" w:sz="0" w:space="0" w:color="auto"/>
                    <w:right w:val="none" w:sz="0" w:space="0" w:color="auto"/>
                  </w:divBdr>
                  <w:divsChild>
                    <w:div w:id="807211607">
                      <w:marLeft w:val="0"/>
                      <w:marRight w:val="0"/>
                      <w:marTop w:val="0"/>
                      <w:marBottom w:val="0"/>
                      <w:divBdr>
                        <w:top w:val="none" w:sz="0" w:space="0" w:color="auto"/>
                        <w:left w:val="none" w:sz="0" w:space="0" w:color="auto"/>
                        <w:bottom w:val="none" w:sz="0" w:space="0" w:color="auto"/>
                        <w:right w:val="none" w:sz="0" w:space="0" w:color="auto"/>
                      </w:divBdr>
                      <w:divsChild>
                        <w:div w:id="1107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240386">
      <w:bodyDiv w:val="1"/>
      <w:marLeft w:val="0"/>
      <w:marRight w:val="0"/>
      <w:marTop w:val="0"/>
      <w:marBottom w:val="0"/>
      <w:divBdr>
        <w:top w:val="none" w:sz="0" w:space="0" w:color="auto"/>
        <w:left w:val="none" w:sz="0" w:space="0" w:color="auto"/>
        <w:bottom w:val="none" w:sz="0" w:space="0" w:color="auto"/>
        <w:right w:val="none" w:sz="0" w:space="0" w:color="auto"/>
      </w:divBdr>
    </w:div>
    <w:div w:id="504170884">
      <w:bodyDiv w:val="1"/>
      <w:marLeft w:val="0"/>
      <w:marRight w:val="0"/>
      <w:marTop w:val="0"/>
      <w:marBottom w:val="0"/>
      <w:divBdr>
        <w:top w:val="none" w:sz="0" w:space="0" w:color="auto"/>
        <w:left w:val="none" w:sz="0" w:space="0" w:color="auto"/>
        <w:bottom w:val="none" w:sz="0" w:space="0" w:color="auto"/>
        <w:right w:val="none" w:sz="0" w:space="0" w:color="auto"/>
      </w:divBdr>
      <w:divsChild>
        <w:div w:id="1365904072">
          <w:marLeft w:val="0"/>
          <w:marRight w:val="0"/>
          <w:marTop w:val="0"/>
          <w:marBottom w:val="0"/>
          <w:divBdr>
            <w:top w:val="none" w:sz="0" w:space="0" w:color="auto"/>
            <w:left w:val="none" w:sz="0" w:space="0" w:color="auto"/>
            <w:bottom w:val="none" w:sz="0" w:space="0" w:color="auto"/>
            <w:right w:val="none" w:sz="0" w:space="0" w:color="auto"/>
          </w:divBdr>
          <w:divsChild>
            <w:div w:id="2115590252">
              <w:marLeft w:val="-225"/>
              <w:marRight w:val="-225"/>
              <w:marTop w:val="0"/>
              <w:marBottom w:val="0"/>
              <w:divBdr>
                <w:top w:val="none" w:sz="0" w:space="0" w:color="auto"/>
                <w:left w:val="none" w:sz="0" w:space="0" w:color="auto"/>
                <w:bottom w:val="none" w:sz="0" w:space="0" w:color="auto"/>
                <w:right w:val="none" w:sz="0" w:space="0" w:color="auto"/>
              </w:divBdr>
              <w:divsChild>
                <w:div w:id="933826264">
                  <w:marLeft w:val="0"/>
                  <w:marRight w:val="0"/>
                  <w:marTop w:val="0"/>
                  <w:marBottom w:val="0"/>
                  <w:divBdr>
                    <w:top w:val="none" w:sz="0" w:space="0" w:color="auto"/>
                    <w:left w:val="none" w:sz="0" w:space="0" w:color="auto"/>
                    <w:bottom w:val="none" w:sz="0" w:space="0" w:color="auto"/>
                    <w:right w:val="none" w:sz="0" w:space="0" w:color="auto"/>
                  </w:divBdr>
                  <w:divsChild>
                    <w:div w:id="113914671">
                      <w:marLeft w:val="0"/>
                      <w:marRight w:val="0"/>
                      <w:marTop w:val="0"/>
                      <w:marBottom w:val="0"/>
                      <w:divBdr>
                        <w:top w:val="none" w:sz="0" w:space="0" w:color="auto"/>
                        <w:left w:val="none" w:sz="0" w:space="0" w:color="auto"/>
                        <w:bottom w:val="none" w:sz="0" w:space="0" w:color="auto"/>
                        <w:right w:val="none" w:sz="0" w:space="0" w:color="auto"/>
                      </w:divBdr>
                      <w:divsChild>
                        <w:div w:id="1812822758">
                          <w:marLeft w:val="0"/>
                          <w:marRight w:val="0"/>
                          <w:marTop w:val="0"/>
                          <w:marBottom w:val="0"/>
                          <w:divBdr>
                            <w:top w:val="none" w:sz="0" w:space="0" w:color="auto"/>
                            <w:left w:val="none" w:sz="0" w:space="0" w:color="auto"/>
                            <w:bottom w:val="none" w:sz="0" w:space="0" w:color="auto"/>
                            <w:right w:val="none" w:sz="0" w:space="0" w:color="auto"/>
                          </w:divBdr>
                          <w:divsChild>
                            <w:div w:id="559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988">
      <w:bodyDiv w:val="1"/>
      <w:marLeft w:val="0"/>
      <w:marRight w:val="0"/>
      <w:marTop w:val="0"/>
      <w:marBottom w:val="0"/>
      <w:divBdr>
        <w:top w:val="none" w:sz="0" w:space="0" w:color="auto"/>
        <w:left w:val="none" w:sz="0" w:space="0" w:color="auto"/>
        <w:bottom w:val="none" w:sz="0" w:space="0" w:color="auto"/>
        <w:right w:val="none" w:sz="0" w:space="0" w:color="auto"/>
      </w:divBdr>
    </w:div>
    <w:div w:id="1179930970">
      <w:bodyDiv w:val="1"/>
      <w:marLeft w:val="0"/>
      <w:marRight w:val="0"/>
      <w:marTop w:val="0"/>
      <w:marBottom w:val="0"/>
      <w:divBdr>
        <w:top w:val="none" w:sz="0" w:space="0" w:color="auto"/>
        <w:left w:val="none" w:sz="0" w:space="0" w:color="auto"/>
        <w:bottom w:val="none" w:sz="0" w:space="0" w:color="auto"/>
        <w:right w:val="none" w:sz="0" w:space="0" w:color="auto"/>
      </w:divBdr>
    </w:div>
    <w:div w:id="1187063230">
      <w:bodyDiv w:val="1"/>
      <w:marLeft w:val="0"/>
      <w:marRight w:val="0"/>
      <w:marTop w:val="0"/>
      <w:marBottom w:val="0"/>
      <w:divBdr>
        <w:top w:val="none" w:sz="0" w:space="0" w:color="auto"/>
        <w:left w:val="none" w:sz="0" w:space="0" w:color="auto"/>
        <w:bottom w:val="none" w:sz="0" w:space="0" w:color="auto"/>
        <w:right w:val="none" w:sz="0" w:space="0" w:color="auto"/>
      </w:divBdr>
    </w:div>
    <w:div w:id="1600017360">
      <w:bodyDiv w:val="1"/>
      <w:marLeft w:val="0"/>
      <w:marRight w:val="0"/>
      <w:marTop w:val="0"/>
      <w:marBottom w:val="0"/>
      <w:divBdr>
        <w:top w:val="none" w:sz="0" w:space="0" w:color="auto"/>
        <w:left w:val="none" w:sz="0" w:space="0" w:color="auto"/>
        <w:bottom w:val="none" w:sz="0" w:space="0" w:color="auto"/>
        <w:right w:val="none" w:sz="0" w:space="0" w:color="auto"/>
      </w:divBdr>
    </w:div>
    <w:div w:id="18777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international-staff/international-staff/immigration-fee-assistance" TargetMode="External"/><Relationship Id="rId18" Type="http://schemas.openxmlformats.org/officeDocument/2006/relationships/hyperlink" Target="https://www.gov.uk/government/publications/visa-regulations-revised-table" TargetMode="External"/><Relationship Id="rId26" Type="http://schemas.openxmlformats.org/officeDocument/2006/relationships/hyperlink" Target="mailto:hrhelpline@ed.ac.uk" TargetMode="External"/><Relationship Id="rId3" Type="http://schemas.openxmlformats.org/officeDocument/2006/relationships/customXml" Target="../customXml/item3.xml"/><Relationship Id="rId21" Type="http://schemas.openxmlformats.org/officeDocument/2006/relationships/hyperlink" Target="http://www.naric.org.uk/visasandnationality" TargetMode="External"/><Relationship Id="rId7" Type="http://schemas.openxmlformats.org/officeDocument/2006/relationships/settings" Target="settings.xml"/><Relationship Id="rId12" Type="http://schemas.openxmlformats.org/officeDocument/2006/relationships/hyperlink" Target="https://www.ed.ac.uk/human-resources/international-staff/international-staff/after-1-january-2021/immigration-fee-assistance" TargetMode="External"/><Relationship Id="rId17" Type="http://schemas.openxmlformats.org/officeDocument/2006/relationships/hyperlink" Target="https://www.gov.uk/ancestry-visa/your-partner-and-children" TargetMode="External"/><Relationship Id="rId25" Type="http://schemas.openxmlformats.org/officeDocument/2006/relationships/hyperlink" Target="https://www.gov.uk/life-in-the-uk-test" TargetMode="External"/><Relationship Id="rId2" Type="http://schemas.openxmlformats.org/officeDocument/2006/relationships/customXml" Target="../customXml/item2.xml"/><Relationship Id="rId16" Type="http://schemas.openxmlformats.org/officeDocument/2006/relationships/hyperlink" Target="https://www.gov.uk/guidance/indefinite-leave-to-remain-in-the-uk" TargetMode="External"/><Relationship Id="rId20" Type="http://schemas.openxmlformats.org/officeDocument/2006/relationships/hyperlink" Target="https://www.gov.uk/healthcare-immigration-application/over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prove-your-english-language-abilities-with-a-secure-english-language-test-selt" TargetMode="External"/><Relationship Id="rId5" Type="http://schemas.openxmlformats.org/officeDocument/2006/relationships/numbering" Target="numbering.xml"/><Relationship Id="rId15" Type="http://schemas.openxmlformats.org/officeDocument/2006/relationships/hyperlink" Target="https://www.gov.uk/skilled-worker-visa/your-partner-and-children" TargetMode="External"/><Relationship Id="rId23" Type="http://schemas.openxmlformats.org/officeDocument/2006/relationships/hyperlink" Target="https://www.gov.uk/skilled-worker-visa/knowledge-of-english"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ac.uk/sites/default/files/atoms/files/ukvi_cost_calculator_v01082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lobal-talent/your-partner-and-children" TargetMode="External"/><Relationship Id="rId22" Type="http://schemas.openxmlformats.org/officeDocument/2006/relationships/hyperlink" Target="https://www.enic.org.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4" ma:contentTypeDescription="Create a new document." ma:contentTypeScope="" ma:versionID="1e863c8c26d63f9798d21d6cf7bcd67c">
  <xsd:schema xmlns:xsd="http://www.w3.org/2001/XMLSchema" xmlns:xs="http://www.w3.org/2001/XMLSchema" xmlns:p="http://schemas.microsoft.com/office/2006/metadata/properties" xmlns:ns2="ea8f0333-3b60-47a7-9651-beea40e0af9d" targetNamespace="http://schemas.microsoft.com/office/2006/metadata/properties" ma:root="true" ma:fieldsID="7681e0135ea3eacf7d93178692f4612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BB53C-2EDC-4B5B-AABF-DE7B9925FA7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ea8f0333-3b60-47a7-9651-beea40e0af9d"/>
    <ds:schemaRef ds:uri="http://www.w3.org/XML/1998/namespace"/>
    <ds:schemaRef ds:uri="http://purl.org/dc/dcmitype/"/>
  </ds:schemaRefs>
</ds:datastoreItem>
</file>

<file path=customXml/itemProps2.xml><?xml version="1.0" encoding="utf-8"?>
<ds:datastoreItem xmlns:ds="http://schemas.openxmlformats.org/officeDocument/2006/customXml" ds:itemID="{0A94AC23-AB70-4288-B610-E6A55E57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E4C5F-A18F-466F-BBEE-A83D36BA7F07}">
  <ds:schemaRefs>
    <ds:schemaRef ds:uri="http://schemas.microsoft.com/sharepoint/v3/contenttype/forms"/>
  </ds:schemaRefs>
</ds:datastoreItem>
</file>

<file path=customXml/itemProps4.xml><?xml version="1.0" encoding="utf-8"?>
<ds:datastoreItem xmlns:ds="http://schemas.openxmlformats.org/officeDocument/2006/customXml" ds:itemID="{780678D3-5F86-4F12-A722-EAD1188D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Lorna Currie</cp:lastModifiedBy>
  <cp:revision>2</cp:revision>
  <cp:lastPrinted>2020-12-17T17:44:00Z</cp:lastPrinted>
  <dcterms:created xsi:type="dcterms:W3CDTF">2023-08-02T08:50:00Z</dcterms:created>
  <dcterms:modified xsi:type="dcterms:W3CDTF">2023-08-02T08:50:00Z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